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06" w:type="dxa"/>
        <w:tblLook w:val="01E0" w:firstRow="1" w:lastRow="1" w:firstColumn="1" w:lastColumn="1" w:noHBand="0" w:noVBand="0"/>
      </w:tblPr>
      <w:tblGrid>
        <w:gridCol w:w="5529"/>
        <w:gridCol w:w="4253"/>
      </w:tblGrid>
      <w:tr w:rsidR="007F4C28" w:rsidRPr="00633AE3">
        <w:trPr>
          <w:trHeight w:val="1258"/>
        </w:trPr>
        <w:tc>
          <w:tcPr>
            <w:tcW w:w="5529" w:type="dxa"/>
          </w:tcPr>
          <w:p w:rsidR="007F4C28" w:rsidRPr="00832897" w:rsidRDefault="007F4C28" w:rsidP="00BC2E3D">
            <w:pPr>
              <w:pStyle w:val="u6"/>
              <w:spacing w:before="0" w:after="0"/>
              <w:jc w:val="center"/>
              <w:rPr>
                <w:b w:val="0"/>
                <w:bCs w:val="0"/>
                <w:spacing w:val="-6"/>
                <w:sz w:val="28"/>
                <w:szCs w:val="28"/>
              </w:rPr>
            </w:pPr>
            <w:r w:rsidRPr="00832897">
              <w:rPr>
                <w:b w:val="0"/>
                <w:bCs w:val="0"/>
                <w:spacing w:val="-6"/>
                <w:sz w:val="28"/>
                <w:szCs w:val="28"/>
              </w:rPr>
              <w:t>ĐOÀN KHỐI DOANH NGHIỆP TW</w:t>
            </w:r>
          </w:p>
          <w:p w:rsidR="007F4C28" w:rsidRPr="00832897" w:rsidRDefault="007F4C28" w:rsidP="00BC2E3D">
            <w:pPr>
              <w:pStyle w:val="u6"/>
              <w:spacing w:before="0" w:after="0"/>
              <w:rPr>
                <w:spacing w:val="-6"/>
                <w:sz w:val="28"/>
                <w:szCs w:val="28"/>
              </w:rPr>
            </w:pPr>
            <w:r w:rsidRPr="00832897">
              <w:rPr>
                <w:spacing w:val="-6"/>
                <w:sz w:val="28"/>
                <w:szCs w:val="28"/>
              </w:rPr>
              <w:t>BCH ĐOÀN TCT ĐƯỜNG SẮT VIỆT NAM</w:t>
            </w:r>
          </w:p>
          <w:p w:rsidR="007F4C28" w:rsidRPr="000D4DBC" w:rsidRDefault="007F4C28" w:rsidP="00BC2E3D">
            <w:pPr>
              <w:jc w:val="center"/>
            </w:pPr>
            <w:r>
              <w:t>* * *</w:t>
            </w:r>
          </w:p>
          <w:p w:rsidR="007F4C28" w:rsidRPr="001564EF" w:rsidRDefault="007F4C28" w:rsidP="001564EF">
            <w:pPr>
              <w:pStyle w:val="u6"/>
              <w:spacing w:before="0" w:after="0"/>
              <w:jc w:val="center"/>
              <w:rPr>
                <w:b w:val="0"/>
                <w:bCs w:val="0"/>
                <w:sz w:val="28"/>
                <w:szCs w:val="28"/>
              </w:rPr>
            </w:pPr>
            <w:r w:rsidRPr="00832897">
              <w:rPr>
                <w:b w:val="0"/>
                <w:bCs w:val="0"/>
                <w:sz w:val="28"/>
                <w:szCs w:val="28"/>
              </w:rPr>
              <w:t>Số:</w:t>
            </w:r>
            <w:r w:rsidR="002163B4">
              <w:rPr>
                <w:b w:val="0"/>
                <w:bCs w:val="0"/>
                <w:sz w:val="28"/>
                <w:szCs w:val="28"/>
              </w:rPr>
              <w:t xml:space="preserve"> 148</w:t>
            </w:r>
            <w:r>
              <w:rPr>
                <w:b w:val="0"/>
                <w:bCs w:val="0"/>
                <w:sz w:val="28"/>
                <w:szCs w:val="28"/>
              </w:rPr>
              <w:t>-KH</w:t>
            </w:r>
            <w:r w:rsidRPr="00832897">
              <w:rPr>
                <w:b w:val="0"/>
                <w:bCs w:val="0"/>
                <w:sz w:val="28"/>
                <w:szCs w:val="28"/>
              </w:rPr>
              <w:t>/TNĐS-</w:t>
            </w:r>
            <w:r>
              <w:rPr>
                <w:b w:val="0"/>
                <w:bCs w:val="0"/>
                <w:sz w:val="28"/>
                <w:szCs w:val="28"/>
                <w:lang w:val="vi-VN"/>
              </w:rPr>
              <w:t>T</w:t>
            </w:r>
            <w:r>
              <w:rPr>
                <w:b w:val="0"/>
                <w:bCs w:val="0"/>
                <w:sz w:val="28"/>
                <w:szCs w:val="28"/>
              </w:rPr>
              <w:t>CKT</w:t>
            </w:r>
          </w:p>
        </w:tc>
        <w:tc>
          <w:tcPr>
            <w:tcW w:w="4253" w:type="dxa"/>
          </w:tcPr>
          <w:p w:rsidR="007F4C28" w:rsidRPr="009B6806" w:rsidRDefault="00A751C4" w:rsidP="00BC2E3D">
            <w:pPr>
              <w:jc w:val="right"/>
              <w:rPr>
                <w:b/>
                <w:bCs/>
                <w:sz w:val="30"/>
                <w:szCs w:val="30"/>
                <w:lang w:val="vi-VN"/>
              </w:rPr>
            </w:pPr>
            <w:r>
              <w:rPr>
                <w:noProof/>
              </w:rPr>
              <w:pict>
                <v:line id="Đường kết nối Thẳng 73" o:spid="_x0000_s1026" style="position:absolute;left:0;text-align:left;z-index:1;visibility:visible;mso-position-horizontal-relative:text;mso-position-vertical-relative:text" from="8.45pt,15.95pt" to="200.7pt,15.95pt" strokeweight="1pt"/>
              </w:pict>
            </w:r>
            <w:r w:rsidR="007F4C28" w:rsidRPr="009B6806">
              <w:rPr>
                <w:b/>
                <w:bCs/>
                <w:sz w:val="30"/>
                <w:szCs w:val="30"/>
                <w:lang w:val="vi-VN"/>
              </w:rPr>
              <w:t>ĐOÀN TNCS HỒ CHÍ MINH</w:t>
            </w:r>
          </w:p>
          <w:p w:rsidR="007F4C28" w:rsidRPr="009B6806" w:rsidRDefault="007F4C28" w:rsidP="00BC2E3D">
            <w:pPr>
              <w:jc w:val="right"/>
              <w:rPr>
                <w:i/>
                <w:iCs/>
                <w:sz w:val="2"/>
                <w:szCs w:val="2"/>
                <w:lang w:val="vi-VN"/>
              </w:rPr>
            </w:pPr>
          </w:p>
          <w:p w:rsidR="007F4C28" w:rsidRDefault="007F4C28" w:rsidP="00BC2E3D">
            <w:pPr>
              <w:jc w:val="right"/>
              <w:rPr>
                <w:i/>
                <w:iCs/>
                <w:lang w:val="vi-VN"/>
              </w:rPr>
            </w:pPr>
          </w:p>
          <w:p w:rsidR="007F4C28" w:rsidRPr="00C419B8" w:rsidRDefault="007F4C28" w:rsidP="00BC2E3D">
            <w:pPr>
              <w:jc w:val="right"/>
              <w:rPr>
                <w:i/>
                <w:iCs/>
                <w:sz w:val="24"/>
                <w:szCs w:val="24"/>
                <w:lang w:val="vi-VN"/>
              </w:rPr>
            </w:pPr>
          </w:p>
          <w:p w:rsidR="007F4C28" w:rsidRPr="00FD7316" w:rsidRDefault="007F4C28" w:rsidP="00BC2E3D">
            <w:pPr>
              <w:jc w:val="right"/>
              <w:rPr>
                <w:i/>
                <w:iCs/>
                <w:sz w:val="26"/>
                <w:szCs w:val="26"/>
                <w:lang w:val="vi-VN"/>
              </w:rPr>
            </w:pPr>
            <w:r w:rsidRPr="000953B4">
              <w:rPr>
                <w:i/>
                <w:iCs/>
                <w:sz w:val="26"/>
                <w:szCs w:val="26"/>
                <w:lang w:val="vi-VN"/>
              </w:rPr>
              <w:t xml:space="preserve">Hà Nội, ngày </w:t>
            </w:r>
            <w:r w:rsidR="002163B4">
              <w:rPr>
                <w:i/>
                <w:iCs/>
                <w:sz w:val="26"/>
                <w:szCs w:val="26"/>
              </w:rPr>
              <w:t xml:space="preserve">30 </w:t>
            </w:r>
            <w:r w:rsidRPr="000953B4">
              <w:rPr>
                <w:i/>
                <w:iCs/>
                <w:sz w:val="26"/>
                <w:szCs w:val="26"/>
                <w:lang w:val="vi-VN"/>
              </w:rPr>
              <w:t xml:space="preserve">tháng </w:t>
            </w:r>
            <w:r w:rsidRPr="003B478D">
              <w:rPr>
                <w:i/>
                <w:iCs/>
                <w:sz w:val="26"/>
                <w:szCs w:val="26"/>
                <w:lang w:val="vi-VN"/>
              </w:rPr>
              <w:t>6</w:t>
            </w:r>
            <w:r w:rsidRPr="000953B4">
              <w:rPr>
                <w:i/>
                <w:iCs/>
                <w:sz w:val="26"/>
                <w:szCs w:val="26"/>
                <w:lang w:val="vi-VN"/>
              </w:rPr>
              <w:t xml:space="preserve"> năm 201</w:t>
            </w:r>
            <w:r w:rsidRPr="00FD7316">
              <w:rPr>
                <w:i/>
                <w:iCs/>
                <w:sz w:val="26"/>
                <w:szCs w:val="26"/>
                <w:lang w:val="vi-VN"/>
              </w:rPr>
              <w:t>5</w:t>
            </w:r>
          </w:p>
        </w:tc>
      </w:tr>
    </w:tbl>
    <w:p w:rsidR="007F4C28" w:rsidRPr="00633AE3" w:rsidRDefault="007F4C28">
      <w:pPr>
        <w:rPr>
          <w:lang w:val="vi-VN"/>
        </w:rPr>
      </w:pPr>
    </w:p>
    <w:p w:rsidR="007F4C28" w:rsidRPr="002A0594" w:rsidRDefault="007F4C28" w:rsidP="006E09AA">
      <w:pPr>
        <w:jc w:val="center"/>
        <w:rPr>
          <w:b/>
          <w:bCs/>
          <w:lang w:val="vi-VN"/>
        </w:rPr>
      </w:pPr>
      <w:r w:rsidRPr="002A0594">
        <w:rPr>
          <w:b/>
          <w:bCs/>
          <w:lang w:val="vi-VN"/>
        </w:rPr>
        <w:t>KẾ HOẠCH</w:t>
      </w:r>
    </w:p>
    <w:p w:rsidR="007F4C28" w:rsidRPr="002A0594" w:rsidRDefault="007F4C28" w:rsidP="006E09AA">
      <w:pPr>
        <w:ind w:right="-1"/>
        <w:jc w:val="center"/>
        <w:rPr>
          <w:b/>
          <w:bCs/>
          <w:lang w:val="vi-VN"/>
        </w:rPr>
      </w:pPr>
      <w:r w:rsidRPr="002A0594">
        <w:rPr>
          <w:b/>
          <w:bCs/>
          <w:lang w:val="vi-VN"/>
        </w:rPr>
        <w:t>Tổ chức gặp mặt truyền thống cán bộ Đoàn và lễ mít tinh kỷ niệm 60 năm ngày thành lập Đoàn Thanh niên Tổng Công ty Đường sắt Việt Nam (15/8/1955 - 15/8/2015)</w:t>
      </w:r>
    </w:p>
    <w:p w:rsidR="007F4C28" w:rsidRPr="002A0594" w:rsidRDefault="007F4C28" w:rsidP="006E09AA">
      <w:pPr>
        <w:jc w:val="center"/>
        <w:rPr>
          <w:b/>
          <w:bCs/>
          <w:spacing w:val="-4"/>
          <w:lang w:val="vi-VN"/>
        </w:rPr>
      </w:pPr>
    </w:p>
    <w:p w:rsidR="007F4C28" w:rsidRPr="002D1EC2" w:rsidRDefault="007F4C28" w:rsidP="002D1EC2">
      <w:pPr>
        <w:spacing w:before="40" w:after="40" w:line="264" w:lineRule="auto"/>
        <w:ind w:firstLine="567"/>
        <w:jc w:val="both"/>
        <w:rPr>
          <w:spacing w:val="-4"/>
          <w:lang w:val="pt-BR"/>
        </w:rPr>
      </w:pPr>
      <w:r w:rsidRPr="002D1EC2">
        <w:rPr>
          <w:lang w:val="pt-BR"/>
        </w:rPr>
        <w:t>Căn cứ Kế hoạch số 118-KH/TNĐS-TCKT ngày 28 tháng 5 năm 2015 của Ban Thường vụ Đoàn Thanh niên Tổng Công ty về tổ chức các hoạt động kỷ niệm 60 năm ngày thành lập Đoàn Thanh niên Tổng Công ty Đường sắt Việt Nam (15/8/1955 - 15/8/2015)</w:t>
      </w:r>
      <w:r>
        <w:rPr>
          <w:lang w:val="pt-BR"/>
        </w:rPr>
        <w:t>,</w:t>
      </w:r>
      <w:r w:rsidRPr="002D1EC2">
        <w:rPr>
          <w:spacing w:val="-4"/>
          <w:lang w:val="pt-BR"/>
        </w:rPr>
        <w:t xml:space="preserve"> Ban Thường vụ Đoàn Thanh niên Tổng Công ty Đường sắt Việt Nam ban hành kế hoạch Tổ chức gặp mặt truyền thống cán bộ Đoàn và Lễ mít tinh kỷ niệm 60 năm ngày thành lập Đoàn Thanh niên Tổng công ty Đường sắt Việt Nam, như sau:</w:t>
      </w:r>
    </w:p>
    <w:p w:rsidR="007F4C28" w:rsidRPr="00A23ED2" w:rsidRDefault="007F4C28" w:rsidP="00047CAA">
      <w:pPr>
        <w:spacing w:before="40" w:after="40" w:line="264" w:lineRule="auto"/>
        <w:ind w:right="-1" w:firstLine="567"/>
        <w:rPr>
          <w:b/>
          <w:bCs/>
        </w:rPr>
      </w:pPr>
      <w:r w:rsidRPr="00A23ED2">
        <w:rPr>
          <w:b/>
          <w:bCs/>
        </w:rPr>
        <w:t>I. TH</w:t>
      </w:r>
      <w:r>
        <w:rPr>
          <w:b/>
          <w:bCs/>
        </w:rPr>
        <w:t>ỜI GIAN, ĐỊ</w:t>
      </w:r>
      <w:r w:rsidRPr="00A23ED2">
        <w:rPr>
          <w:b/>
          <w:bCs/>
        </w:rPr>
        <w:t>A ĐI</w:t>
      </w:r>
      <w:r>
        <w:rPr>
          <w:b/>
          <w:bCs/>
        </w:rPr>
        <w:t>ỂM:</w:t>
      </w:r>
    </w:p>
    <w:p w:rsidR="007F4C28" w:rsidRPr="00A1257A" w:rsidRDefault="007F4C28" w:rsidP="00047CAA">
      <w:pPr>
        <w:spacing w:before="40" w:after="40" w:line="264" w:lineRule="auto"/>
        <w:ind w:right="-1" w:firstLine="567"/>
        <w:jc w:val="both"/>
        <w:rPr>
          <w:b/>
          <w:bCs/>
        </w:rPr>
      </w:pPr>
      <w:r w:rsidRPr="00A1257A">
        <w:rPr>
          <w:b/>
          <w:bCs/>
        </w:rPr>
        <w:t>1. Gặp mặt truyền thống kỷ niệm 60 năm ngày thành lập Đoàn TN Tổng Công ty ĐSVN.</w:t>
      </w:r>
    </w:p>
    <w:p w:rsidR="007F4C28" w:rsidRPr="00A23ED2" w:rsidRDefault="007F4C28" w:rsidP="00047CAA">
      <w:pPr>
        <w:spacing w:before="40" w:after="40" w:line="264" w:lineRule="auto"/>
        <w:ind w:right="-1" w:firstLine="567"/>
        <w:jc w:val="both"/>
      </w:pPr>
      <w:r w:rsidRPr="00A23ED2">
        <w:t>1.</w:t>
      </w:r>
      <w:r>
        <w:t>1</w:t>
      </w:r>
      <w:r w:rsidRPr="00A23ED2">
        <w:t>. Khu vực miền Trung</w:t>
      </w:r>
      <w:r>
        <w:t xml:space="preserve"> (T</w:t>
      </w:r>
      <w:r w:rsidRPr="007264C9">
        <w:t>ừ</w:t>
      </w:r>
      <w:r>
        <w:t xml:space="preserve"> Qu</w:t>
      </w:r>
      <w:r w:rsidRPr="007264C9">
        <w:t>ảng</w:t>
      </w:r>
      <w:r>
        <w:t xml:space="preserve"> B</w:t>
      </w:r>
      <w:r w:rsidRPr="007264C9">
        <w:t>ình</w:t>
      </w:r>
      <w:r>
        <w:t xml:space="preserve"> đ</w:t>
      </w:r>
      <w:r w:rsidRPr="007264C9">
        <w:t>ến</w:t>
      </w:r>
      <w:r>
        <w:t xml:space="preserve"> B</w:t>
      </w:r>
      <w:r w:rsidRPr="007264C9">
        <w:t>ình</w:t>
      </w:r>
      <w:r>
        <w:t xml:space="preserve"> </w:t>
      </w:r>
      <w:r w:rsidRPr="007264C9">
        <w:t>Định</w:t>
      </w:r>
      <w:r>
        <w:t>)</w:t>
      </w:r>
      <w:r w:rsidRPr="00A23ED2">
        <w:t>:</w:t>
      </w:r>
      <w:r w:rsidRPr="00A23ED2">
        <w:rPr>
          <w:b/>
          <w:bCs/>
          <w:i/>
          <w:iCs/>
        </w:rPr>
        <w:t xml:space="preserve"> </w:t>
      </w:r>
      <w:r w:rsidRPr="00A23ED2">
        <w:t xml:space="preserve">Tổ chức </w:t>
      </w:r>
      <w:r>
        <w:t>ng</w:t>
      </w:r>
      <w:r w:rsidRPr="007264C9">
        <w:t>ày</w:t>
      </w:r>
      <w:r>
        <w:t xml:space="preserve"> 29/7/2015 </w:t>
      </w:r>
      <w:r w:rsidRPr="00A23ED2">
        <w:t xml:space="preserve">tại </w:t>
      </w:r>
      <w:r w:rsidR="00A751C4">
        <w:t>T</w:t>
      </w:r>
      <w:r w:rsidRPr="00A23ED2">
        <w:t>hành phố Đà Nẵng;</w:t>
      </w:r>
    </w:p>
    <w:p w:rsidR="007F4C28" w:rsidRDefault="007F4C28" w:rsidP="00047CAA">
      <w:pPr>
        <w:spacing w:before="40" w:after="40" w:line="264" w:lineRule="auto"/>
        <w:ind w:right="-1" w:firstLine="567"/>
        <w:jc w:val="both"/>
        <w:rPr>
          <w:spacing w:val="-6"/>
        </w:rPr>
      </w:pPr>
      <w:r w:rsidRPr="00A23ED2">
        <w:rPr>
          <w:spacing w:val="-6"/>
        </w:rPr>
        <w:t>1.1. Khu vực miền Nam</w:t>
      </w:r>
      <w:r>
        <w:rPr>
          <w:spacing w:val="-6"/>
        </w:rPr>
        <w:t xml:space="preserve"> (T</w:t>
      </w:r>
      <w:r w:rsidRPr="007264C9">
        <w:rPr>
          <w:spacing w:val="-6"/>
        </w:rPr>
        <w:t>ừ</w:t>
      </w:r>
      <w:r>
        <w:rPr>
          <w:spacing w:val="-6"/>
        </w:rPr>
        <w:t xml:space="preserve"> Ph</w:t>
      </w:r>
      <w:r w:rsidRPr="007264C9">
        <w:rPr>
          <w:spacing w:val="-6"/>
        </w:rPr>
        <w:t>ú</w:t>
      </w:r>
      <w:r>
        <w:rPr>
          <w:spacing w:val="-6"/>
        </w:rPr>
        <w:t xml:space="preserve"> Y</w:t>
      </w:r>
      <w:r w:rsidRPr="007264C9">
        <w:rPr>
          <w:spacing w:val="-6"/>
        </w:rPr>
        <w:t>ê</w:t>
      </w:r>
      <w:r>
        <w:rPr>
          <w:spacing w:val="-6"/>
        </w:rPr>
        <w:t>n tr</w:t>
      </w:r>
      <w:r w:rsidRPr="007264C9">
        <w:rPr>
          <w:spacing w:val="-6"/>
        </w:rPr>
        <w:t>ở</w:t>
      </w:r>
      <w:r>
        <w:rPr>
          <w:spacing w:val="-6"/>
        </w:rPr>
        <w:t xml:space="preserve"> v</w:t>
      </w:r>
      <w:r w:rsidRPr="007264C9">
        <w:rPr>
          <w:spacing w:val="-6"/>
        </w:rPr>
        <w:t>ào</w:t>
      </w:r>
      <w:r>
        <w:rPr>
          <w:spacing w:val="-6"/>
        </w:rPr>
        <w:t>)</w:t>
      </w:r>
      <w:r w:rsidRPr="00186E16">
        <w:rPr>
          <w:spacing w:val="-6"/>
        </w:rPr>
        <w:t xml:space="preserve">: </w:t>
      </w:r>
      <w:r>
        <w:rPr>
          <w:spacing w:val="-6"/>
        </w:rPr>
        <w:t>T</w:t>
      </w:r>
      <w:r w:rsidRPr="007264C9">
        <w:rPr>
          <w:spacing w:val="-6"/>
        </w:rPr>
        <w:t>ổ</w:t>
      </w:r>
      <w:r>
        <w:rPr>
          <w:spacing w:val="-6"/>
        </w:rPr>
        <w:t xml:space="preserve"> ch</w:t>
      </w:r>
      <w:r w:rsidRPr="007264C9">
        <w:rPr>
          <w:spacing w:val="-6"/>
        </w:rPr>
        <w:t>ức</w:t>
      </w:r>
      <w:r>
        <w:rPr>
          <w:spacing w:val="-6"/>
        </w:rPr>
        <w:t xml:space="preserve"> ng</w:t>
      </w:r>
      <w:r w:rsidRPr="007264C9">
        <w:rPr>
          <w:spacing w:val="-6"/>
        </w:rPr>
        <w:t>ày</w:t>
      </w:r>
      <w:r>
        <w:rPr>
          <w:spacing w:val="-6"/>
        </w:rPr>
        <w:t xml:space="preserve"> 01/8/2015 t</w:t>
      </w:r>
      <w:r w:rsidRPr="007264C9">
        <w:rPr>
          <w:spacing w:val="-6"/>
        </w:rPr>
        <w:t>ại</w:t>
      </w:r>
      <w:r>
        <w:rPr>
          <w:spacing w:val="-6"/>
        </w:rPr>
        <w:t xml:space="preserve"> Th</w:t>
      </w:r>
      <w:r w:rsidRPr="007264C9">
        <w:rPr>
          <w:spacing w:val="-6"/>
        </w:rPr>
        <w:t>ành</w:t>
      </w:r>
      <w:r>
        <w:rPr>
          <w:spacing w:val="-6"/>
        </w:rPr>
        <w:t xml:space="preserve"> ph</w:t>
      </w:r>
      <w:r w:rsidRPr="007264C9">
        <w:rPr>
          <w:spacing w:val="-6"/>
        </w:rPr>
        <w:t>ố</w:t>
      </w:r>
      <w:r>
        <w:rPr>
          <w:spacing w:val="-6"/>
        </w:rPr>
        <w:t xml:space="preserve"> H</w:t>
      </w:r>
      <w:r w:rsidRPr="007264C9">
        <w:rPr>
          <w:spacing w:val="-6"/>
        </w:rPr>
        <w:t>ồ</w:t>
      </w:r>
      <w:r>
        <w:rPr>
          <w:spacing w:val="-6"/>
        </w:rPr>
        <w:t xml:space="preserve"> Ch</w:t>
      </w:r>
      <w:r w:rsidRPr="007264C9">
        <w:rPr>
          <w:spacing w:val="-6"/>
        </w:rPr>
        <w:t>í</w:t>
      </w:r>
      <w:r>
        <w:rPr>
          <w:spacing w:val="-6"/>
        </w:rPr>
        <w:t xml:space="preserve"> Minh.</w:t>
      </w:r>
    </w:p>
    <w:p w:rsidR="007F4C28" w:rsidRPr="00A1257A" w:rsidRDefault="007F4C28" w:rsidP="00047CAA">
      <w:pPr>
        <w:spacing w:before="40" w:after="40" w:line="264" w:lineRule="auto"/>
        <w:ind w:right="-1" w:firstLine="567"/>
        <w:jc w:val="both"/>
        <w:rPr>
          <w:b/>
          <w:bCs/>
        </w:rPr>
      </w:pPr>
      <w:r w:rsidRPr="00A1257A">
        <w:rPr>
          <w:rFonts w:ascii="Times New Roman Bold" w:hAnsi="Times New Roman Bold" w:cs="Times New Roman Bold"/>
          <w:b/>
          <w:bCs/>
        </w:rPr>
        <w:t>2. Lễ Mít tinh kỷ niệm 60 năm ngà</w:t>
      </w:r>
      <w:r>
        <w:rPr>
          <w:rFonts w:ascii="Times New Roman Bold" w:hAnsi="Times New Roman Bold" w:cs="Times New Roman Bold"/>
          <w:b/>
          <w:bCs/>
        </w:rPr>
        <w:t>y thành lập Đoàn TN Tổng Công ty  Đường sắt Việt Nam</w:t>
      </w:r>
      <w:r w:rsidRPr="00A1257A">
        <w:rPr>
          <w:b/>
          <w:bCs/>
        </w:rPr>
        <w:t xml:space="preserve">: </w:t>
      </w:r>
      <w:r w:rsidRPr="00A1257A">
        <w:t>Tổ chức ngày 15/8/2015 tại Thành phố Hà Nội.</w:t>
      </w:r>
    </w:p>
    <w:p w:rsidR="007F4C28" w:rsidRPr="007264C9" w:rsidRDefault="007F4C28" w:rsidP="00047CAA">
      <w:pPr>
        <w:spacing w:before="40" w:after="40" w:line="264" w:lineRule="auto"/>
        <w:ind w:right="-1" w:firstLine="567"/>
        <w:jc w:val="both"/>
        <w:rPr>
          <w:b/>
          <w:bCs/>
        </w:rPr>
      </w:pPr>
      <w:r>
        <w:rPr>
          <w:b/>
          <w:bCs/>
        </w:rPr>
        <w:t>II. THÀNH PHẦ</w:t>
      </w:r>
      <w:r w:rsidRPr="007264C9">
        <w:rPr>
          <w:b/>
          <w:bCs/>
        </w:rPr>
        <w:t>N Đ</w:t>
      </w:r>
      <w:r>
        <w:rPr>
          <w:b/>
          <w:bCs/>
        </w:rPr>
        <w:t>Ạ</w:t>
      </w:r>
      <w:r w:rsidRPr="007264C9">
        <w:rPr>
          <w:b/>
          <w:bCs/>
        </w:rPr>
        <w:t>I BI</w:t>
      </w:r>
      <w:r>
        <w:rPr>
          <w:b/>
          <w:bCs/>
        </w:rPr>
        <w:t>Ể</w:t>
      </w:r>
      <w:r w:rsidRPr="007264C9">
        <w:rPr>
          <w:b/>
          <w:bCs/>
        </w:rPr>
        <w:t>U</w:t>
      </w:r>
      <w:r>
        <w:rPr>
          <w:b/>
          <w:bCs/>
        </w:rPr>
        <w:t>:</w:t>
      </w:r>
    </w:p>
    <w:p w:rsidR="007F4C28" w:rsidRDefault="007F4C28" w:rsidP="00047CAA">
      <w:pPr>
        <w:pStyle w:val="oancuaDanhsach"/>
        <w:numPr>
          <w:ilvl w:val="0"/>
          <w:numId w:val="1"/>
        </w:numPr>
        <w:spacing w:before="40" w:after="40" w:line="264" w:lineRule="auto"/>
        <w:rPr>
          <w:b/>
          <w:bCs/>
          <w:sz w:val="28"/>
          <w:szCs w:val="28"/>
        </w:rPr>
      </w:pPr>
      <w:r w:rsidRPr="007264C9">
        <w:rPr>
          <w:b/>
          <w:bCs/>
          <w:sz w:val="28"/>
          <w:szCs w:val="28"/>
        </w:rPr>
        <w:t>Đại biểu khách mời:</w:t>
      </w:r>
    </w:p>
    <w:p w:rsidR="007F4C28" w:rsidRPr="00412BC2" w:rsidRDefault="007F4C28" w:rsidP="00047CAA">
      <w:pPr>
        <w:spacing w:before="40" w:after="40" w:line="264" w:lineRule="auto"/>
        <w:ind w:firstLine="709"/>
      </w:pPr>
      <w:r>
        <w:t>- Đại diện Đoàn Khối DNTW.</w:t>
      </w:r>
    </w:p>
    <w:p w:rsidR="007F4C28" w:rsidRPr="00A23ED2" w:rsidRDefault="007F4C28" w:rsidP="00047CAA">
      <w:pPr>
        <w:pStyle w:val="ThnVnban"/>
        <w:spacing w:before="40" w:after="40" w:line="264" w:lineRule="auto"/>
        <w:ind w:firstLine="709"/>
        <w:jc w:val="both"/>
        <w:rPr>
          <w:rFonts w:ascii="Times New Roman" w:hAnsi="Times New Roman" w:cs="Times New Roman"/>
          <w:spacing w:val="-2"/>
          <w:lang w:val="pt-BR"/>
        </w:rPr>
      </w:pPr>
      <w:r w:rsidRPr="00A23ED2">
        <w:rPr>
          <w:rFonts w:ascii="Times New Roman" w:hAnsi="Times New Roman" w:cs="Times New Roman"/>
          <w:spacing w:val="-2"/>
          <w:lang w:val="pt-BR"/>
        </w:rPr>
        <w:t>- Đại diện Lãnh đạo Đảng, Chuyên môn, Công đoàn Tổng Công ty ĐSVN.</w:t>
      </w:r>
    </w:p>
    <w:p w:rsidR="007F4C28" w:rsidRDefault="007F4C28" w:rsidP="00047CAA">
      <w:pPr>
        <w:pStyle w:val="ThnVnban"/>
        <w:spacing w:before="40" w:after="40" w:line="264" w:lineRule="auto"/>
        <w:ind w:firstLine="709"/>
        <w:jc w:val="both"/>
        <w:rPr>
          <w:rFonts w:ascii="Times New Roman" w:hAnsi="Times New Roman" w:cs="Times New Roman"/>
          <w:lang w:val="pt-BR"/>
        </w:rPr>
      </w:pPr>
      <w:r w:rsidRPr="00A23ED2">
        <w:rPr>
          <w:rFonts w:ascii="Times New Roman" w:hAnsi="Times New Roman" w:cs="Times New Roman"/>
          <w:lang w:val="pt-BR"/>
        </w:rPr>
        <w:t>- Đại diện Lãnh đạo một số đơn vị ở 3 khu vực.</w:t>
      </w:r>
    </w:p>
    <w:p w:rsidR="007F4C28" w:rsidRPr="00A23ED2" w:rsidRDefault="007F4C28" w:rsidP="00047CAA">
      <w:pPr>
        <w:spacing w:before="40" w:after="40" w:line="264" w:lineRule="auto"/>
        <w:ind w:firstLine="709"/>
        <w:jc w:val="both"/>
        <w:rPr>
          <w:lang w:val="pt-BR"/>
        </w:rPr>
      </w:pPr>
      <w:r>
        <w:rPr>
          <w:lang w:val="pt-BR"/>
        </w:rPr>
        <w:t>- Các đồng chí Bí thư, Phó Bí thư Đoàn T</w:t>
      </w:r>
      <w:r w:rsidRPr="008479CC">
        <w:rPr>
          <w:lang w:val="pt-BR"/>
        </w:rPr>
        <w:t xml:space="preserve">hanh niên </w:t>
      </w:r>
      <w:r>
        <w:rPr>
          <w:lang w:val="pt-BR"/>
        </w:rPr>
        <w:t xml:space="preserve">Tổng Công ty </w:t>
      </w:r>
      <w:r w:rsidRPr="008479CC">
        <w:rPr>
          <w:lang w:val="pt-BR"/>
        </w:rPr>
        <w:t>Đường sắt Việt Nam các thời kỳ.</w:t>
      </w:r>
    </w:p>
    <w:p w:rsidR="007F4C28" w:rsidRPr="00A23ED2" w:rsidRDefault="007F4C28" w:rsidP="00047CAA">
      <w:pPr>
        <w:pStyle w:val="ThnVnban"/>
        <w:spacing w:before="40" w:after="40" w:line="264" w:lineRule="auto"/>
        <w:ind w:firstLine="709"/>
        <w:jc w:val="both"/>
        <w:rPr>
          <w:rFonts w:ascii="Times New Roman" w:hAnsi="Times New Roman" w:cs="Times New Roman"/>
          <w:lang w:val="pt-BR"/>
        </w:rPr>
      </w:pPr>
      <w:r w:rsidRPr="00A23ED2">
        <w:rPr>
          <w:rFonts w:ascii="Times New Roman" w:hAnsi="Times New Roman" w:cs="Times New Roman"/>
          <w:lang w:val="pt-BR"/>
        </w:rPr>
        <w:t>- Các đồng chí nguyên là Uỷ viên Ban Chấp hành, Ủy viên UBKT, cán bộ đoàn chuyên trách Đoàn Thanh niên Tổng Công ty Đường sắt Việt Nam.</w:t>
      </w:r>
    </w:p>
    <w:p w:rsidR="007F4C28" w:rsidRDefault="007F4C28" w:rsidP="00047CAA">
      <w:pPr>
        <w:pStyle w:val="ThnVnban"/>
        <w:spacing w:before="40" w:after="40" w:line="264" w:lineRule="auto"/>
        <w:ind w:firstLine="709"/>
        <w:jc w:val="both"/>
        <w:rPr>
          <w:rFonts w:ascii="Times New Roman" w:hAnsi="Times New Roman" w:cs="Times New Roman"/>
          <w:b/>
          <w:bCs/>
          <w:lang w:val="pt-BR"/>
        </w:rPr>
      </w:pPr>
      <w:r w:rsidRPr="008479CC">
        <w:rPr>
          <w:rFonts w:ascii="Times New Roman" w:hAnsi="Times New Roman" w:cs="Times New Roman"/>
          <w:b/>
          <w:bCs/>
          <w:lang w:val="pt-BR"/>
        </w:rPr>
        <w:t>2. Đại biểu triệu tập</w:t>
      </w:r>
      <w:r>
        <w:rPr>
          <w:rFonts w:ascii="Times New Roman" w:hAnsi="Times New Roman" w:cs="Times New Roman"/>
          <w:b/>
          <w:bCs/>
          <w:lang w:val="pt-BR"/>
        </w:rPr>
        <w:t>:</w:t>
      </w:r>
    </w:p>
    <w:p w:rsidR="007F4C28" w:rsidRDefault="007F4C28" w:rsidP="00047CAA">
      <w:pPr>
        <w:pStyle w:val="ThnVnban"/>
        <w:spacing w:before="40" w:after="40" w:line="264" w:lineRule="auto"/>
        <w:ind w:firstLine="709"/>
        <w:jc w:val="both"/>
        <w:rPr>
          <w:rFonts w:ascii="Times New Roman" w:hAnsi="Times New Roman" w:cs="Times New Roman"/>
          <w:lang w:val="pt-BR"/>
        </w:rPr>
      </w:pPr>
      <w:r w:rsidRPr="00A23ED2">
        <w:rPr>
          <w:rFonts w:ascii="Times New Roman" w:hAnsi="Times New Roman" w:cs="Times New Roman"/>
          <w:lang w:val="pt-BR"/>
        </w:rPr>
        <w:t xml:space="preserve">- Các đồng chí Uỷ viên Ban Chấp hành, Ủy viên UBKT, cán bộ đoàn chuyên trách </w:t>
      </w:r>
      <w:r>
        <w:rPr>
          <w:rFonts w:ascii="Times New Roman" w:hAnsi="Times New Roman" w:cs="Times New Roman"/>
          <w:lang w:val="pt-BR"/>
        </w:rPr>
        <w:t xml:space="preserve">tại các đơn vị trực thuộc </w:t>
      </w:r>
      <w:r w:rsidRPr="00A23ED2">
        <w:rPr>
          <w:rFonts w:ascii="Times New Roman" w:hAnsi="Times New Roman" w:cs="Times New Roman"/>
          <w:lang w:val="pt-BR"/>
        </w:rPr>
        <w:t>Đoàn Thanh niên Tổng Công ty Đường sắt Việt Nam.</w:t>
      </w:r>
    </w:p>
    <w:p w:rsidR="007F4C28" w:rsidRDefault="007F4C28" w:rsidP="00047CAA">
      <w:pPr>
        <w:pStyle w:val="ThnVnban"/>
        <w:spacing w:before="40" w:after="40" w:line="264" w:lineRule="auto"/>
        <w:ind w:firstLine="709"/>
        <w:jc w:val="both"/>
        <w:rPr>
          <w:rFonts w:ascii="Times New Roman" w:hAnsi="Times New Roman" w:cs="Times New Roman"/>
          <w:lang w:val="pt-BR"/>
        </w:rPr>
      </w:pPr>
      <w:r w:rsidRPr="00A23ED2">
        <w:rPr>
          <w:rFonts w:ascii="Times New Roman" w:hAnsi="Times New Roman" w:cs="Times New Roman"/>
          <w:lang w:val="pt-BR"/>
        </w:rPr>
        <w:t>- Các đồng chí Bí thư Đoàn Thanh niên các đơn vị trực thuộc Đoàn Thanh niên Tổng Công ty Đường sắt Việt Nam, trực thuộc các Đoàn cấp trên cơ sở</w:t>
      </w:r>
      <w:r>
        <w:rPr>
          <w:rFonts w:ascii="Times New Roman" w:hAnsi="Times New Roman" w:cs="Times New Roman"/>
          <w:lang w:val="pt-BR"/>
        </w:rPr>
        <w:t>.</w:t>
      </w:r>
    </w:p>
    <w:p w:rsidR="007F4C28" w:rsidRPr="00A23ED2" w:rsidRDefault="007F4C28" w:rsidP="00047CAA">
      <w:pPr>
        <w:pStyle w:val="ThnVnban"/>
        <w:spacing w:before="40" w:after="40" w:line="264" w:lineRule="auto"/>
        <w:ind w:firstLine="709"/>
        <w:jc w:val="both"/>
        <w:rPr>
          <w:rFonts w:ascii="Times New Roman" w:hAnsi="Times New Roman" w:cs="Times New Roman"/>
          <w:lang w:val="pt-BR"/>
        </w:rPr>
      </w:pPr>
      <w:r w:rsidRPr="00A23ED2">
        <w:rPr>
          <w:rFonts w:ascii="Times New Roman" w:hAnsi="Times New Roman" w:cs="Times New Roman"/>
          <w:lang w:val="pt-BR"/>
        </w:rPr>
        <w:lastRenderedPageBreak/>
        <w:t>- Các đồng chí Bí thư, Phó bí thư Đoàn cấp trên cở sở; cán bộ Cơ quan Đoàn thanh niên Tổng Công ty Đường sắt Việt Nam.</w:t>
      </w:r>
    </w:p>
    <w:p w:rsidR="007F4C28" w:rsidRPr="00A23ED2" w:rsidRDefault="007F4C28" w:rsidP="00047CAA">
      <w:pPr>
        <w:pStyle w:val="ThnVnban"/>
        <w:spacing w:before="40" w:after="40" w:line="264" w:lineRule="auto"/>
        <w:ind w:firstLine="709"/>
        <w:jc w:val="both"/>
        <w:rPr>
          <w:rFonts w:ascii="Times New Roman" w:hAnsi="Times New Roman" w:cs="Times New Roman"/>
          <w:b/>
          <w:bCs/>
          <w:lang w:val="pt-BR"/>
        </w:rPr>
      </w:pPr>
      <w:r>
        <w:rPr>
          <w:rFonts w:ascii="Times New Roman" w:hAnsi="Times New Roman" w:cs="Times New Roman"/>
          <w:b/>
          <w:bCs/>
          <w:lang w:val="pt-BR"/>
        </w:rPr>
        <w:t>III. NỘ</w:t>
      </w:r>
      <w:r w:rsidRPr="00A23ED2">
        <w:rPr>
          <w:rFonts w:ascii="Times New Roman" w:hAnsi="Times New Roman" w:cs="Times New Roman"/>
          <w:b/>
          <w:bCs/>
          <w:lang w:val="pt-BR"/>
        </w:rPr>
        <w:t>I DUNG</w:t>
      </w:r>
      <w:r>
        <w:rPr>
          <w:rFonts w:ascii="Times New Roman" w:hAnsi="Times New Roman" w:cs="Times New Roman"/>
          <w:b/>
          <w:bCs/>
          <w:lang w:val="pt-BR"/>
        </w:rPr>
        <w:t>:</w:t>
      </w:r>
    </w:p>
    <w:p w:rsidR="007F4C28" w:rsidRPr="00A23ED2" w:rsidRDefault="007F4C28" w:rsidP="00047CAA">
      <w:pPr>
        <w:pStyle w:val="ThnVnban"/>
        <w:spacing w:before="40" w:after="40" w:line="264" w:lineRule="auto"/>
        <w:ind w:firstLine="709"/>
        <w:jc w:val="both"/>
        <w:rPr>
          <w:rFonts w:ascii="Times New Roman" w:hAnsi="Times New Roman" w:cs="Times New Roman"/>
          <w:lang w:val="pt-BR"/>
        </w:rPr>
      </w:pPr>
      <w:r w:rsidRPr="00D10908">
        <w:rPr>
          <w:rFonts w:ascii="Times New Roman" w:hAnsi="Times New Roman" w:cs="Times New Roman"/>
          <w:lang w:val="pt-BR"/>
        </w:rPr>
        <w:t>-</w:t>
      </w:r>
      <w:r w:rsidRPr="00A23ED2">
        <w:rPr>
          <w:rFonts w:ascii="Times New Roman" w:hAnsi="Times New Roman" w:cs="Times New Roman"/>
          <w:b/>
          <w:bCs/>
          <w:lang w:val="pt-BR"/>
        </w:rPr>
        <w:t xml:space="preserve"> </w:t>
      </w:r>
      <w:r w:rsidRPr="00A23ED2">
        <w:rPr>
          <w:rFonts w:ascii="Times New Roman" w:hAnsi="Times New Roman" w:cs="Times New Roman"/>
          <w:lang w:val="pt-BR"/>
        </w:rPr>
        <w:t>Ôn lại t</w:t>
      </w:r>
      <w:r>
        <w:rPr>
          <w:rFonts w:ascii="Times New Roman" w:hAnsi="Times New Roman" w:cs="Times New Roman"/>
          <w:lang w:val="pt-BR"/>
        </w:rPr>
        <w:t xml:space="preserve">ruyền thống 60 năm </w:t>
      </w:r>
      <w:r w:rsidRPr="00A23ED2">
        <w:rPr>
          <w:rFonts w:ascii="Times New Roman" w:hAnsi="Times New Roman" w:cs="Times New Roman"/>
          <w:lang w:val="pt-BR"/>
        </w:rPr>
        <w:t>vẻ vang của Đoàn Thanh niên Tổng Công ty Đường sắt Việt Nam (15/8/1955 - 15/8/2015).</w:t>
      </w:r>
    </w:p>
    <w:p w:rsidR="007F4C28" w:rsidRPr="00A23ED2" w:rsidRDefault="007F4C28" w:rsidP="00047CAA">
      <w:pPr>
        <w:pStyle w:val="ThnVnban"/>
        <w:spacing w:before="40" w:after="40" w:line="264" w:lineRule="auto"/>
        <w:ind w:firstLine="709"/>
        <w:jc w:val="both"/>
        <w:rPr>
          <w:rFonts w:ascii="Times New Roman" w:hAnsi="Times New Roman" w:cs="Times New Roman"/>
          <w:lang w:val="pt-BR"/>
        </w:rPr>
      </w:pPr>
      <w:r w:rsidRPr="00A23ED2">
        <w:rPr>
          <w:rFonts w:ascii="Times New Roman" w:hAnsi="Times New Roman" w:cs="Times New Roman"/>
          <w:lang w:val="pt-BR"/>
        </w:rPr>
        <w:t>- Toạ đàm, trao đổi và giao lưu văn hoá văn nghệ.</w:t>
      </w:r>
    </w:p>
    <w:p w:rsidR="007F4C28" w:rsidRDefault="007F4C28" w:rsidP="00047CAA">
      <w:pPr>
        <w:pStyle w:val="ThnVnban"/>
        <w:spacing w:before="40" w:after="40" w:line="264" w:lineRule="auto"/>
        <w:ind w:firstLine="709"/>
        <w:jc w:val="both"/>
        <w:rPr>
          <w:rFonts w:ascii="Times New Roman" w:hAnsi="Times New Roman" w:cs="Times New Roman"/>
          <w:b/>
          <w:bCs/>
          <w:lang w:val="pt-BR"/>
        </w:rPr>
      </w:pPr>
      <w:r w:rsidRPr="00A23ED2">
        <w:rPr>
          <w:rFonts w:ascii="Times New Roman" w:hAnsi="Times New Roman" w:cs="Times New Roman"/>
          <w:b/>
          <w:bCs/>
          <w:lang w:val="pt-BR"/>
        </w:rPr>
        <w:t>IV. TỔ CHỨC THỰC HIỆN</w:t>
      </w:r>
      <w:r>
        <w:rPr>
          <w:rFonts w:ascii="Times New Roman" w:hAnsi="Times New Roman" w:cs="Times New Roman"/>
          <w:b/>
          <w:bCs/>
          <w:lang w:val="pt-BR"/>
        </w:rPr>
        <w:t>:</w:t>
      </w:r>
    </w:p>
    <w:p w:rsidR="007F4C28" w:rsidRPr="00A23ED2" w:rsidRDefault="007F4C28" w:rsidP="00047CAA">
      <w:pPr>
        <w:pStyle w:val="ThnVnban"/>
        <w:spacing w:before="40" w:after="40" w:line="264" w:lineRule="auto"/>
        <w:ind w:firstLine="709"/>
        <w:jc w:val="both"/>
        <w:rPr>
          <w:rFonts w:ascii="Times New Roman" w:hAnsi="Times New Roman" w:cs="Times New Roman"/>
          <w:b/>
          <w:bCs/>
          <w:lang w:val="pt-BR"/>
        </w:rPr>
      </w:pPr>
      <w:r>
        <w:rPr>
          <w:rFonts w:ascii="Times New Roman" w:hAnsi="Times New Roman" w:cs="Times New Roman"/>
          <w:b/>
          <w:bCs/>
          <w:lang w:val="pt-BR"/>
        </w:rPr>
        <w:t>1. Đ</w:t>
      </w:r>
      <w:r w:rsidRPr="007264C9">
        <w:rPr>
          <w:rFonts w:ascii="Times New Roman" w:hAnsi="Times New Roman" w:cs="Times New Roman"/>
          <w:b/>
          <w:bCs/>
          <w:lang w:val="pt-BR"/>
        </w:rPr>
        <w:t>oàn</w:t>
      </w:r>
      <w:r>
        <w:rPr>
          <w:rFonts w:ascii="Times New Roman" w:hAnsi="Times New Roman" w:cs="Times New Roman"/>
          <w:b/>
          <w:bCs/>
          <w:lang w:val="pt-BR"/>
        </w:rPr>
        <w:t xml:space="preserve"> Thanh ni</w:t>
      </w:r>
      <w:r w:rsidRPr="007264C9">
        <w:rPr>
          <w:rFonts w:ascii="Times New Roman" w:hAnsi="Times New Roman" w:cs="Times New Roman"/>
          <w:b/>
          <w:bCs/>
          <w:lang w:val="pt-BR"/>
        </w:rPr>
        <w:t>ê</w:t>
      </w:r>
      <w:r>
        <w:rPr>
          <w:rFonts w:ascii="Times New Roman" w:hAnsi="Times New Roman" w:cs="Times New Roman"/>
          <w:b/>
          <w:bCs/>
          <w:lang w:val="pt-BR"/>
        </w:rPr>
        <w:t>n T</w:t>
      </w:r>
      <w:r w:rsidRPr="007264C9">
        <w:rPr>
          <w:rFonts w:ascii="Times New Roman" w:hAnsi="Times New Roman" w:cs="Times New Roman"/>
          <w:b/>
          <w:bCs/>
          <w:lang w:val="pt-BR"/>
        </w:rPr>
        <w:t>ổng</w:t>
      </w:r>
      <w:r>
        <w:rPr>
          <w:rFonts w:ascii="Times New Roman" w:hAnsi="Times New Roman" w:cs="Times New Roman"/>
          <w:b/>
          <w:bCs/>
          <w:lang w:val="pt-BR"/>
        </w:rPr>
        <w:t xml:space="preserve"> C</w:t>
      </w:r>
      <w:r w:rsidRPr="007264C9">
        <w:rPr>
          <w:rFonts w:ascii="Times New Roman" w:hAnsi="Times New Roman" w:cs="Times New Roman"/>
          <w:b/>
          <w:bCs/>
          <w:lang w:val="pt-BR"/>
        </w:rPr>
        <w:t>ô</w:t>
      </w:r>
      <w:r>
        <w:rPr>
          <w:rFonts w:ascii="Times New Roman" w:hAnsi="Times New Roman" w:cs="Times New Roman"/>
          <w:b/>
          <w:bCs/>
          <w:lang w:val="pt-BR"/>
        </w:rPr>
        <w:t>ng ty Đư</w:t>
      </w:r>
      <w:r w:rsidRPr="007264C9">
        <w:rPr>
          <w:rFonts w:ascii="Times New Roman" w:hAnsi="Times New Roman" w:cs="Times New Roman"/>
          <w:b/>
          <w:bCs/>
          <w:lang w:val="pt-BR"/>
        </w:rPr>
        <w:t>ờng</w:t>
      </w:r>
      <w:r>
        <w:rPr>
          <w:rFonts w:ascii="Times New Roman" w:hAnsi="Times New Roman" w:cs="Times New Roman"/>
          <w:b/>
          <w:bCs/>
          <w:lang w:val="pt-BR"/>
        </w:rPr>
        <w:t xml:space="preserve"> s</w:t>
      </w:r>
      <w:r w:rsidRPr="007264C9">
        <w:rPr>
          <w:rFonts w:ascii="Times New Roman" w:hAnsi="Times New Roman" w:cs="Times New Roman"/>
          <w:b/>
          <w:bCs/>
          <w:lang w:val="pt-BR"/>
        </w:rPr>
        <w:t>ắt</w:t>
      </w:r>
      <w:r>
        <w:rPr>
          <w:rFonts w:ascii="Times New Roman" w:hAnsi="Times New Roman" w:cs="Times New Roman"/>
          <w:b/>
          <w:bCs/>
          <w:lang w:val="pt-BR"/>
        </w:rPr>
        <w:t xml:space="preserve"> Vi</w:t>
      </w:r>
      <w:r w:rsidRPr="007264C9">
        <w:rPr>
          <w:rFonts w:ascii="Times New Roman" w:hAnsi="Times New Roman" w:cs="Times New Roman"/>
          <w:b/>
          <w:bCs/>
          <w:lang w:val="pt-BR"/>
        </w:rPr>
        <w:t>ệt</w:t>
      </w:r>
      <w:r>
        <w:rPr>
          <w:rFonts w:ascii="Times New Roman" w:hAnsi="Times New Roman" w:cs="Times New Roman"/>
          <w:b/>
          <w:bCs/>
          <w:lang w:val="pt-BR"/>
        </w:rPr>
        <w:t xml:space="preserve"> Nam:</w:t>
      </w:r>
    </w:p>
    <w:p w:rsidR="007F4C28" w:rsidRDefault="007F4C28" w:rsidP="00047CAA">
      <w:pPr>
        <w:pStyle w:val="ThnVnban"/>
        <w:spacing w:before="40" w:after="40" w:line="264" w:lineRule="auto"/>
        <w:ind w:firstLine="709"/>
        <w:jc w:val="both"/>
        <w:rPr>
          <w:rFonts w:ascii="Times New Roman" w:hAnsi="Times New Roman" w:cs="Times New Roman"/>
          <w:lang w:val="pt-BR"/>
        </w:rPr>
      </w:pPr>
      <w:r w:rsidRPr="00E061AF">
        <w:rPr>
          <w:rFonts w:ascii="Times New Roman" w:hAnsi="Times New Roman" w:cs="Times New Roman"/>
          <w:lang w:val="pt-BR"/>
        </w:rPr>
        <w:t>-</w:t>
      </w:r>
      <w:r w:rsidRPr="00A23ED2">
        <w:rPr>
          <w:rFonts w:ascii="Times New Roman" w:hAnsi="Times New Roman" w:cs="Times New Roman"/>
          <w:b/>
          <w:bCs/>
          <w:lang w:val="pt-BR"/>
        </w:rPr>
        <w:t xml:space="preserve"> </w:t>
      </w:r>
      <w:r w:rsidRPr="00A23ED2">
        <w:rPr>
          <w:rFonts w:ascii="Times New Roman" w:hAnsi="Times New Roman" w:cs="Times New Roman"/>
          <w:lang w:val="pt-BR"/>
        </w:rPr>
        <w:t>Đoàn Thanh ni</w:t>
      </w:r>
      <w:r>
        <w:rPr>
          <w:rFonts w:ascii="Times New Roman" w:hAnsi="Times New Roman" w:cs="Times New Roman"/>
          <w:lang w:val="pt-BR"/>
        </w:rPr>
        <w:t>ên Tổng Công ty Đường sắt Việt N</w:t>
      </w:r>
      <w:r w:rsidRPr="00A23ED2">
        <w:rPr>
          <w:rFonts w:ascii="Times New Roman" w:hAnsi="Times New Roman" w:cs="Times New Roman"/>
          <w:lang w:val="pt-BR"/>
        </w:rPr>
        <w:t>am lo kinh phí tổ chức và chuẩn bị các nội dung cho buổi gặp mặt tại 3 khu vực.</w:t>
      </w:r>
    </w:p>
    <w:p w:rsidR="007F4C28" w:rsidRDefault="007F4C28" w:rsidP="00047CAA">
      <w:pPr>
        <w:pStyle w:val="ThnVnban"/>
        <w:spacing w:before="40" w:after="40" w:line="264" w:lineRule="auto"/>
        <w:ind w:firstLine="709"/>
        <w:jc w:val="both"/>
        <w:rPr>
          <w:rFonts w:ascii="Times New Roman" w:hAnsi="Times New Roman" w:cs="Times New Roman"/>
          <w:lang w:val="pt-BR"/>
        </w:rPr>
      </w:pPr>
      <w:r>
        <w:rPr>
          <w:rFonts w:ascii="Times New Roman" w:hAnsi="Times New Roman" w:cs="Times New Roman"/>
          <w:lang w:val="pt-BR"/>
        </w:rPr>
        <w:t>- Giao cho Ban T</w:t>
      </w:r>
      <w:r w:rsidRPr="007264C9">
        <w:rPr>
          <w:rFonts w:ascii="Times New Roman" w:hAnsi="Times New Roman" w:cs="Times New Roman"/>
          <w:lang w:val="pt-BR"/>
        </w:rPr>
        <w:t>ổ</w:t>
      </w:r>
      <w:r>
        <w:rPr>
          <w:rFonts w:ascii="Times New Roman" w:hAnsi="Times New Roman" w:cs="Times New Roman"/>
          <w:lang w:val="pt-BR"/>
        </w:rPr>
        <w:t xml:space="preserve"> ch</w:t>
      </w:r>
      <w:r w:rsidRPr="007264C9">
        <w:rPr>
          <w:rFonts w:ascii="Times New Roman" w:hAnsi="Times New Roman" w:cs="Times New Roman"/>
          <w:lang w:val="pt-BR"/>
        </w:rPr>
        <w:t>ức</w:t>
      </w:r>
      <w:r>
        <w:rPr>
          <w:rFonts w:ascii="Times New Roman" w:hAnsi="Times New Roman" w:cs="Times New Roman"/>
          <w:lang w:val="pt-BR"/>
        </w:rPr>
        <w:t xml:space="preserve"> - Ki</w:t>
      </w:r>
      <w:r w:rsidRPr="007264C9">
        <w:rPr>
          <w:rFonts w:ascii="Times New Roman" w:hAnsi="Times New Roman" w:cs="Times New Roman"/>
          <w:lang w:val="pt-BR"/>
        </w:rPr>
        <w:t>ểm</w:t>
      </w:r>
      <w:r>
        <w:rPr>
          <w:rFonts w:ascii="Times New Roman" w:hAnsi="Times New Roman" w:cs="Times New Roman"/>
          <w:lang w:val="pt-BR"/>
        </w:rPr>
        <w:t xml:space="preserve"> tra Đ</w:t>
      </w:r>
      <w:r w:rsidRPr="007264C9">
        <w:rPr>
          <w:rFonts w:ascii="Times New Roman" w:hAnsi="Times New Roman" w:cs="Times New Roman"/>
          <w:lang w:val="pt-BR"/>
        </w:rPr>
        <w:t>oàn</w:t>
      </w:r>
      <w:r>
        <w:rPr>
          <w:rFonts w:ascii="Times New Roman" w:hAnsi="Times New Roman" w:cs="Times New Roman"/>
          <w:lang w:val="pt-BR"/>
        </w:rPr>
        <w:t xml:space="preserve"> Thanh ni</w:t>
      </w:r>
      <w:r w:rsidRPr="007264C9">
        <w:rPr>
          <w:rFonts w:ascii="Times New Roman" w:hAnsi="Times New Roman" w:cs="Times New Roman"/>
          <w:lang w:val="pt-BR"/>
        </w:rPr>
        <w:t>ê</w:t>
      </w:r>
      <w:r>
        <w:rPr>
          <w:rFonts w:ascii="Times New Roman" w:hAnsi="Times New Roman" w:cs="Times New Roman"/>
          <w:lang w:val="pt-BR"/>
        </w:rPr>
        <w:t>n T</w:t>
      </w:r>
      <w:r w:rsidRPr="007264C9">
        <w:rPr>
          <w:rFonts w:ascii="Times New Roman" w:hAnsi="Times New Roman" w:cs="Times New Roman"/>
          <w:lang w:val="pt-BR"/>
        </w:rPr>
        <w:t>ổng</w:t>
      </w:r>
      <w:r>
        <w:rPr>
          <w:rFonts w:ascii="Times New Roman" w:hAnsi="Times New Roman" w:cs="Times New Roman"/>
          <w:lang w:val="pt-BR"/>
        </w:rPr>
        <w:t xml:space="preserve"> C</w:t>
      </w:r>
      <w:r w:rsidRPr="007264C9">
        <w:rPr>
          <w:rFonts w:ascii="Times New Roman" w:hAnsi="Times New Roman" w:cs="Times New Roman"/>
          <w:lang w:val="pt-BR"/>
        </w:rPr>
        <w:t>ô</w:t>
      </w:r>
      <w:r>
        <w:rPr>
          <w:rFonts w:ascii="Times New Roman" w:hAnsi="Times New Roman" w:cs="Times New Roman"/>
          <w:lang w:val="pt-BR"/>
        </w:rPr>
        <w:t>ng ty Đư</w:t>
      </w:r>
      <w:r w:rsidRPr="007264C9">
        <w:rPr>
          <w:rFonts w:ascii="Times New Roman" w:hAnsi="Times New Roman" w:cs="Times New Roman"/>
          <w:lang w:val="pt-BR"/>
        </w:rPr>
        <w:t>ờng</w:t>
      </w:r>
      <w:r>
        <w:rPr>
          <w:rFonts w:ascii="Times New Roman" w:hAnsi="Times New Roman" w:cs="Times New Roman"/>
          <w:lang w:val="pt-BR"/>
        </w:rPr>
        <w:t xml:space="preserve"> s</w:t>
      </w:r>
      <w:r w:rsidRPr="007264C9">
        <w:rPr>
          <w:rFonts w:ascii="Times New Roman" w:hAnsi="Times New Roman" w:cs="Times New Roman"/>
          <w:lang w:val="pt-BR"/>
        </w:rPr>
        <w:t>ắt</w:t>
      </w:r>
      <w:r>
        <w:rPr>
          <w:rFonts w:ascii="Times New Roman" w:hAnsi="Times New Roman" w:cs="Times New Roman"/>
          <w:lang w:val="pt-BR"/>
        </w:rPr>
        <w:t xml:space="preserve"> Vi</w:t>
      </w:r>
      <w:r w:rsidRPr="007264C9">
        <w:rPr>
          <w:rFonts w:ascii="Times New Roman" w:hAnsi="Times New Roman" w:cs="Times New Roman"/>
          <w:lang w:val="pt-BR"/>
        </w:rPr>
        <w:t>ệt</w:t>
      </w:r>
      <w:r>
        <w:rPr>
          <w:rFonts w:ascii="Times New Roman" w:hAnsi="Times New Roman" w:cs="Times New Roman"/>
          <w:lang w:val="pt-BR"/>
        </w:rPr>
        <w:t xml:space="preserve"> Nam tham mưu cho Ban Thư</w:t>
      </w:r>
      <w:r w:rsidRPr="007264C9">
        <w:rPr>
          <w:rFonts w:ascii="Times New Roman" w:hAnsi="Times New Roman" w:cs="Times New Roman"/>
          <w:lang w:val="pt-BR"/>
        </w:rPr>
        <w:t>ờng</w:t>
      </w:r>
      <w:r>
        <w:rPr>
          <w:rFonts w:ascii="Times New Roman" w:hAnsi="Times New Roman" w:cs="Times New Roman"/>
          <w:lang w:val="pt-BR"/>
        </w:rPr>
        <w:t xml:space="preserve"> v</w:t>
      </w:r>
      <w:r w:rsidRPr="007264C9">
        <w:rPr>
          <w:rFonts w:ascii="Times New Roman" w:hAnsi="Times New Roman" w:cs="Times New Roman"/>
          <w:lang w:val="pt-BR"/>
        </w:rPr>
        <w:t>ụ</w:t>
      </w:r>
      <w:r>
        <w:rPr>
          <w:rFonts w:ascii="Times New Roman" w:hAnsi="Times New Roman" w:cs="Times New Roman"/>
          <w:lang w:val="pt-BR"/>
        </w:rPr>
        <w:t xml:space="preserve"> Đ</w:t>
      </w:r>
      <w:r w:rsidRPr="007264C9">
        <w:rPr>
          <w:rFonts w:ascii="Times New Roman" w:hAnsi="Times New Roman" w:cs="Times New Roman"/>
          <w:lang w:val="pt-BR"/>
        </w:rPr>
        <w:t>oàn</w:t>
      </w:r>
      <w:r>
        <w:rPr>
          <w:rFonts w:ascii="Times New Roman" w:hAnsi="Times New Roman" w:cs="Times New Roman"/>
          <w:lang w:val="pt-BR"/>
        </w:rPr>
        <w:t xml:space="preserve"> TN T</w:t>
      </w:r>
      <w:r w:rsidRPr="007264C9">
        <w:rPr>
          <w:rFonts w:ascii="Times New Roman" w:hAnsi="Times New Roman" w:cs="Times New Roman"/>
          <w:lang w:val="pt-BR"/>
        </w:rPr>
        <w:t>ổng</w:t>
      </w:r>
      <w:r>
        <w:rPr>
          <w:rFonts w:ascii="Times New Roman" w:hAnsi="Times New Roman" w:cs="Times New Roman"/>
          <w:lang w:val="pt-BR"/>
        </w:rPr>
        <w:t xml:space="preserve"> C</w:t>
      </w:r>
      <w:r w:rsidRPr="007264C9">
        <w:rPr>
          <w:rFonts w:ascii="Times New Roman" w:hAnsi="Times New Roman" w:cs="Times New Roman"/>
          <w:lang w:val="pt-BR"/>
        </w:rPr>
        <w:t>ô</w:t>
      </w:r>
      <w:r>
        <w:rPr>
          <w:rFonts w:ascii="Times New Roman" w:hAnsi="Times New Roman" w:cs="Times New Roman"/>
          <w:lang w:val="pt-BR"/>
        </w:rPr>
        <w:t>ng ty Đư</w:t>
      </w:r>
      <w:r w:rsidRPr="007264C9">
        <w:rPr>
          <w:rFonts w:ascii="Times New Roman" w:hAnsi="Times New Roman" w:cs="Times New Roman"/>
          <w:lang w:val="pt-BR"/>
        </w:rPr>
        <w:t>ờng</w:t>
      </w:r>
      <w:r>
        <w:rPr>
          <w:rFonts w:ascii="Times New Roman" w:hAnsi="Times New Roman" w:cs="Times New Roman"/>
          <w:lang w:val="pt-BR"/>
        </w:rPr>
        <w:t xml:space="preserve"> s</w:t>
      </w:r>
      <w:r w:rsidRPr="007264C9">
        <w:rPr>
          <w:rFonts w:ascii="Times New Roman" w:hAnsi="Times New Roman" w:cs="Times New Roman"/>
          <w:lang w:val="pt-BR"/>
        </w:rPr>
        <w:t>ắt</w:t>
      </w:r>
      <w:r>
        <w:rPr>
          <w:rFonts w:ascii="Times New Roman" w:hAnsi="Times New Roman" w:cs="Times New Roman"/>
          <w:lang w:val="pt-BR"/>
        </w:rPr>
        <w:t xml:space="preserve"> Vi</w:t>
      </w:r>
      <w:r w:rsidRPr="007264C9">
        <w:rPr>
          <w:rFonts w:ascii="Times New Roman" w:hAnsi="Times New Roman" w:cs="Times New Roman"/>
          <w:lang w:val="pt-BR"/>
        </w:rPr>
        <w:t>ệt</w:t>
      </w:r>
      <w:r>
        <w:rPr>
          <w:rFonts w:ascii="Times New Roman" w:hAnsi="Times New Roman" w:cs="Times New Roman"/>
          <w:lang w:val="pt-BR"/>
        </w:rPr>
        <w:t xml:space="preserve"> Nam x</w:t>
      </w:r>
      <w:r w:rsidRPr="007264C9">
        <w:rPr>
          <w:rFonts w:ascii="Times New Roman" w:hAnsi="Times New Roman" w:cs="Times New Roman"/>
          <w:lang w:val="pt-BR"/>
        </w:rPr>
        <w:t>â</w:t>
      </w:r>
      <w:r>
        <w:rPr>
          <w:rFonts w:ascii="Times New Roman" w:hAnsi="Times New Roman" w:cs="Times New Roman"/>
          <w:lang w:val="pt-BR"/>
        </w:rPr>
        <w:t>y d</w:t>
      </w:r>
      <w:r w:rsidRPr="007264C9">
        <w:rPr>
          <w:rFonts w:ascii="Times New Roman" w:hAnsi="Times New Roman" w:cs="Times New Roman"/>
          <w:lang w:val="pt-BR"/>
        </w:rPr>
        <w:t>ựng</w:t>
      </w:r>
      <w:r>
        <w:rPr>
          <w:rFonts w:ascii="Times New Roman" w:hAnsi="Times New Roman" w:cs="Times New Roman"/>
          <w:lang w:val="pt-BR"/>
        </w:rPr>
        <w:t xml:space="preserve"> Kế hoạch gặp mặt, Chương trình, Kịch bản, danh sách cán bộ Đoàn tại 3 khu vực v</w:t>
      </w:r>
      <w:r w:rsidRPr="007264C9">
        <w:rPr>
          <w:rFonts w:ascii="Times New Roman" w:hAnsi="Times New Roman" w:cs="Times New Roman"/>
          <w:lang w:val="pt-BR"/>
        </w:rPr>
        <w:t>à</w:t>
      </w:r>
      <w:r>
        <w:rPr>
          <w:rFonts w:ascii="Times New Roman" w:hAnsi="Times New Roman" w:cs="Times New Roman"/>
          <w:lang w:val="pt-BR"/>
        </w:rPr>
        <w:t xml:space="preserve"> t</w:t>
      </w:r>
      <w:r w:rsidRPr="007264C9">
        <w:rPr>
          <w:rFonts w:ascii="Times New Roman" w:hAnsi="Times New Roman" w:cs="Times New Roman"/>
          <w:lang w:val="pt-BR"/>
        </w:rPr>
        <w:t>ổ</w:t>
      </w:r>
      <w:r>
        <w:rPr>
          <w:rFonts w:ascii="Times New Roman" w:hAnsi="Times New Roman" w:cs="Times New Roman"/>
          <w:lang w:val="pt-BR"/>
        </w:rPr>
        <w:t xml:space="preserve"> ch</w:t>
      </w:r>
      <w:r w:rsidRPr="007264C9">
        <w:rPr>
          <w:rFonts w:ascii="Times New Roman" w:hAnsi="Times New Roman" w:cs="Times New Roman"/>
          <w:lang w:val="pt-BR"/>
        </w:rPr>
        <w:t>ức</w:t>
      </w:r>
      <w:r>
        <w:rPr>
          <w:rFonts w:ascii="Times New Roman" w:hAnsi="Times New Roman" w:cs="Times New Roman"/>
          <w:lang w:val="pt-BR"/>
        </w:rPr>
        <w:t xml:space="preserve"> th</w:t>
      </w:r>
      <w:r w:rsidRPr="007264C9">
        <w:rPr>
          <w:rFonts w:ascii="Times New Roman" w:hAnsi="Times New Roman" w:cs="Times New Roman"/>
          <w:lang w:val="pt-BR"/>
        </w:rPr>
        <w:t>ực</w:t>
      </w:r>
      <w:r>
        <w:rPr>
          <w:rFonts w:ascii="Times New Roman" w:hAnsi="Times New Roman" w:cs="Times New Roman"/>
          <w:lang w:val="pt-BR"/>
        </w:rPr>
        <w:t xml:space="preserve"> hi</w:t>
      </w:r>
      <w:r w:rsidRPr="007264C9">
        <w:rPr>
          <w:rFonts w:ascii="Times New Roman" w:hAnsi="Times New Roman" w:cs="Times New Roman"/>
          <w:lang w:val="pt-BR"/>
        </w:rPr>
        <w:t>ện</w:t>
      </w:r>
      <w:r>
        <w:rPr>
          <w:rFonts w:ascii="Times New Roman" w:hAnsi="Times New Roman" w:cs="Times New Roman"/>
          <w:lang w:val="pt-BR"/>
        </w:rPr>
        <w:t xml:space="preserve"> c</w:t>
      </w:r>
      <w:r w:rsidRPr="007264C9">
        <w:rPr>
          <w:rFonts w:ascii="Times New Roman" w:hAnsi="Times New Roman" w:cs="Times New Roman"/>
          <w:lang w:val="pt-BR"/>
        </w:rPr>
        <w:t>á</w:t>
      </w:r>
      <w:r>
        <w:rPr>
          <w:rFonts w:ascii="Times New Roman" w:hAnsi="Times New Roman" w:cs="Times New Roman"/>
          <w:lang w:val="pt-BR"/>
        </w:rPr>
        <w:t>c n</w:t>
      </w:r>
      <w:r w:rsidRPr="007264C9">
        <w:rPr>
          <w:rFonts w:ascii="Times New Roman" w:hAnsi="Times New Roman" w:cs="Times New Roman"/>
          <w:lang w:val="pt-BR"/>
        </w:rPr>
        <w:t>ội</w:t>
      </w:r>
      <w:r>
        <w:rPr>
          <w:rFonts w:ascii="Times New Roman" w:hAnsi="Times New Roman" w:cs="Times New Roman"/>
          <w:lang w:val="pt-BR"/>
        </w:rPr>
        <w:t xml:space="preserve"> dung ch</w:t>
      </w:r>
      <w:r w:rsidRPr="007264C9">
        <w:rPr>
          <w:rFonts w:ascii="Times New Roman" w:hAnsi="Times New Roman" w:cs="Times New Roman"/>
          <w:lang w:val="pt-BR"/>
        </w:rPr>
        <w:t>ươ</w:t>
      </w:r>
      <w:r>
        <w:rPr>
          <w:rFonts w:ascii="Times New Roman" w:hAnsi="Times New Roman" w:cs="Times New Roman"/>
          <w:lang w:val="pt-BR"/>
        </w:rPr>
        <w:t>ng tr</w:t>
      </w:r>
      <w:r w:rsidRPr="007264C9">
        <w:rPr>
          <w:rFonts w:ascii="Times New Roman" w:hAnsi="Times New Roman" w:cs="Times New Roman"/>
          <w:lang w:val="pt-BR"/>
        </w:rPr>
        <w:t>ình</w:t>
      </w:r>
      <w:r>
        <w:rPr>
          <w:rFonts w:ascii="Times New Roman" w:hAnsi="Times New Roman" w:cs="Times New Roman"/>
          <w:lang w:val="pt-BR"/>
        </w:rPr>
        <w:t xml:space="preserve"> l</w:t>
      </w:r>
      <w:r w:rsidRPr="007264C9">
        <w:rPr>
          <w:rFonts w:ascii="Times New Roman" w:hAnsi="Times New Roman" w:cs="Times New Roman"/>
          <w:lang w:val="pt-BR"/>
        </w:rPr>
        <w:t>ễ</w:t>
      </w:r>
      <w:r>
        <w:rPr>
          <w:rFonts w:ascii="Times New Roman" w:hAnsi="Times New Roman" w:cs="Times New Roman"/>
          <w:lang w:val="pt-BR"/>
        </w:rPr>
        <w:t xml:space="preserve"> m</w:t>
      </w:r>
      <w:r w:rsidRPr="007264C9">
        <w:rPr>
          <w:rFonts w:ascii="Times New Roman" w:hAnsi="Times New Roman" w:cs="Times New Roman"/>
          <w:lang w:val="pt-BR"/>
        </w:rPr>
        <w:t>í</w:t>
      </w:r>
      <w:r>
        <w:rPr>
          <w:rFonts w:ascii="Times New Roman" w:hAnsi="Times New Roman" w:cs="Times New Roman"/>
          <w:lang w:val="pt-BR"/>
        </w:rPr>
        <w:t>t tinh t</w:t>
      </w:r>
      <w:r w:rsidRPr="007264C9">
        <w:rPr>
          <w:rFonts w:ascii="Times New Roman" w:hAnsi="Times New Roman" w:cs="Times New Roman"/>
          <w:lang w:val="pt-BR"/>
        </w:rPr>
        <w:t>ại</w:t>
      </w:r>
      <w:r>
        <w:rPr>
          <w:rFonts w:ascii="Times New Roman" w:hAnsi="Times New Roman" w:cs="Times New Roman"/>
          <w:lang w:val="pt-BR"/>
        </w:rPr>
        <w:t xml:space="preserve"> H</w:t>
      </w:r>
      <w:r w:rsidRPr="007264C9">
        <w:rPr>
          <w:rFonts w:ascii="Times New Roman" w:hAnsi="Times New Roman" w:cs="Times New Roman"/>
          <w:lang w:val="pt-BR"/>
        </w:rPr>
        <w:t>à</w:t>
      </w:r>
      <w:r>
        <w:rPr>
          <w:rFonts w:ascii="Times New Roman" w:hAnsi="Times New Roman" w:cs="Times New Roman"/>
          <w:lang w:val="pt-BR"/>
        </w:rPr>
        <w:t xml:space="preserve"> N</w:t>
      </w:r>
      <w:r w:rsidRPr="007264C9">
        <w:rPr>
          <w:rFonts w:ascii="Times New Roman" w:hAnsi="Times New Roman" w:cs="Times New Roman"/>
          <w:lang w:val="pt-BR"/>
        </w:rPr>
        <w:t>ội</w:t>
      </w:r>
      <w:r>
        <w:rPr>
          <w:rFonts w:ascii="Times New Roman" w:hAnsi="Times New Roman" w:cs="Times New Roman"/>
          <w:lang w:val="pt-BR"/>
        </w:rPr>
        <w:t xml:space="preserve"> v</w:t>
      </w:r>
      <w:r w:rsidRPr="007264C9">
        <w:rPr>
          <w:rFonts w:ascii="Times New Roman" w:hAnsi="Times New Roman" w:cs="Times New Roman"/>
          <w:lang w:val="pt-BR"/>
        </w:rPr>
        <w:t>à</w:t>
      </w:r>
      <w:r>
        <w:rPr>
          <w:rFonts w:ascii="Times New Roman" w:hAnsi="Times New Roman" w:cs="Times New Roman"/>
          <w:lang w:val="pt-BR"/>
        </w:rPr>
        <w:t xml:space="preserve"> g</w:t>
      </w:r>
      <w:r w:rsidRPr="007264C9">
        <w:rPr>
          <w:rFonts w:ascii="Times New Roman" w:hAnsi="Times New Roman" w:cs="Times New Roman"/>
          <w:lang w:val="pt-BR"/>
        </w:rPr>
        <w:t>ặp</w:t>
      </w:r>
      <w:r>
        <w:rPr>
          <w:rFonts w:ascii="Times New Roman" w:hAnsi="Times New Roman" w:cs="Times New Roman"/>
          <w:lang w:val="pt-BR"/>
        </w:rPr>
        <w:t xml:space="preserve"> m</w:t>
      </w:r>
      <w:r w:rsidRPr="007264C9">
        <w:rPr>
          <w:rFonts w:ascii="Times New Roman" w:hAnsi="Times New Roman" w:cs="Times New Roman"/>
          <w:lang w:val="pt-BR"/>
        </w:rPr>
        <w:t>ặt</w:t>
      </w:r>
      <w:r>
        <w:rPr>
          <w:rFonts w:ascii="Times New Roman" w:hAnsi="Times New Roman" w:cs="Times New Roman"/>
          <w:lang w:val="pt-BR"/>
        </w:rPr>
        <w:t xml:space="preserve"> truy</w:t>
      </w:r>
      <w:r w:rsidRPr="007264C9">
        <w:rPr>
          <w:rFonts w:ascii="Times New Roman" w:hAnsi="Times New Roman" w:cs="Times New Roman"/>
          <w:lang w:val="pt-BR"/>
        </w:rPr>
        <w:t>ền</w:t>
      </w:r>
      <w:r>
        <w:rPr>
          <w:rFonts w:ascii="Times New Roman" w:hAnsi="Times New Roman" w:cs="Times New Roman"/>
          <w:lang w:val="pt-BR"/>
        </w:rPr>
        <w:t xml:space="preserve"> th</w:t>
      </w:r>
      <w:r w:rsidRPr="007264C9">
        <w:rPr>
          <w:rFonts w:ascii="Times New Roman" w:hAnsi="Times New Roman" w:cs="Times New Roman"/>
          <w:lang w:val="pt-BR"/>
        </w:rPr>
        <w:t>ống</w:t>
      </w:r>
      <w:r>
        <w:rPr>
          <w:rFonts w:ascii="Times New Roman" w:hAnsi="Times New Roman" w:cs="Times New Roman"/>
          <w:lang w:val="pt-BR"/>
        </w:rPr>
        <w:t xml:space="preserve"> t</w:t>
      </w:r>
      <w:r w:rsidRPr="007264C9">
        <w:rPr>
          <w:rFonts w:ascii="Times New Roman" w:hAnsi="Times New Roman" w:cs="Times New Roman"/>
          <w:lang w:val="pt-BR"/>
        </w:rPr>
        <w:t>ại</w:t>
      </w:r>
      <w:r>
        <w:rPr>
          <w:rFonts w:ascii="Times New Roman" w:hAnsi="Times New Roman" w:cs="Times New Roman"/>
          <w:lang w:val="pt-BR"/>
        </w:rPr>
        <w:t xml:space="preserve"> c</w:t>
      </w:r>
      <w:r w:rsidRPr="007264C9">
        <w:rPr>
          <w:rFonts w:ascii="Times New Roman" w:hAnsi="Times New Roman" w:cs="Times New Roman"/>
          <w:lang w:val="pt-BR"/>
        </w:rPr>
        <w:t>ác</w:t>
      </w:r>
      <w:r>
        <w:rPr>
          <w:rFonts w:ascii="Times New Roman" w:hAnsi="Times New Roman" w:cs="Times New Roman"/>
          <w:lang w:val="pt-BR"/>
        </w:rPr>
        <w:t xml:space="preserve"> khu v</w:t>
      </w:r>
      <w:r w:rsidRPr="007264C9">
        <w:rPr>
          <w:rFonts w:ascii="Times New Roman" w:hAnsi="Times New Roman" w:cs="Times New Roman"/>
          <w:lang w:val="pt-BR"/>
        </w:rPr>
        <w:t>ực</w:t>
      </w:r>
      <w:r>
        <w:rPr>
          <w:rFonts w:ascii="Times New Roman" w:hAnsi="Times New Roman" w:cs="Times New Roman"/>
          <w:lang w:val="pt-BR"/>
        </w:rPr>
        <w:t>.</w:t>
      </w:r>
    </w:p>
    <w:p w:rsidR="007F4C28" w:rsidRDefault="007F4C28" w:rsidP="00047CAA">
      <w:pPr>
        <w:pStyle w:val="ThnVnban"/>
        <w:spacing w:before="40" w:after="40" w:line="264" w:lineRule="auto"/>
        <w:ind w:firstLine="709"/>
        <w:jc w:val="both"/>
        <w:rPr>
          <w:rFonts w:ascii="Times New Roman" w:hAnsi="Times New Roman" w:cs="Times New Roman"/>
          <w:lang w:val="pt-BR"/>
        </w:rPr>
      </w:pPr>
      <w:r>
        <w:rPr>
          <w:rFonts w:ascii="Times New Roman" w:hAnsi="Times New Roman" w:cs="Times New Roman"/>
          <w:lang w:val="pt-BR"/>
        </w:rPr>
        <w:t>- Giao cho Ban Phong tr</w:t>
      </w:r>
      <w:r w:rsidRPr="006B7138">
        <w:rPr>
          <w:rFonts w:ascii="Times New Roman" w:hAnsi="Times New Roman" w:cs="Times New Roman"/>
          <w:lang w:val="pt-BR"/>
        </w:rPr>
        <w:t>ào</w:t>
      </w:r>
      <w:r>
        <w:rPr>
          <w:rFonts w:ascii="Times New Roman" w:hAnsi="Times New Roman" w:cs="Times New Roman"/>
          <w:lang w:val="pt-BR"/>
        </w:rPr>
        <w:t xml:space="preserve"> Thanh ni</w:t>
      </w:r>
      <w:r w:rsidRPr="006B7138">
        <w:rPr>
          <w:rFonts w:ascii="Times New Roman" w:hAnsi="Times New Roman" w:cs="Times New Roman"/>
          <w:lang w:val="pt-BR"/>
        </w:rPr>
        <w:t>ê</w:t>
      </w:r>
      <w:r>
        <w:rPr>
          <w:rFonts w:ascii="Times New Roman" w:hAnsi="Times New Roman" w:cs="Times New Roman"/>
          <w:lang w:val="pt-BR"/>
        </w:rPr>
        <w:t>n Đ</w:t>
      </w:r>
      <w:r w:rsidRPr="006B7138">
        <w:rPr>
          <w:rFonts w:ascii="Times New Roman" w:hAnsi="Times New Roman" w:cs="Times New Roman"/>
          <w:lang w:val="pt-BR"/>
        </w:rPr>
        <w:t>oàn</w:t>
      </w:r>
      <w:r>
        <w:rPr>
          <w:rFonts w:ascii="Times New Roman" w:hAnsi="Times New Roman" w:cs="Times New Roman"/>
          <w:lang w:val="pt-BR"/>
        </w:rPr>
        <w:t xml:space="preserve"> Thanh ni</w:t>
      </w:r>
      <w:r w:rsidRPr="006B7138">
        <w:rPr>
          <w:rFonts w:ascii="Times New Roman" w:hAnsi="Times New Roman" w:cs="Times New Roman"/>
          <w:lang w:val="pt-BR"/>
        </w:rPr>
        <w:t>ê</w:t>
      </w:r>
      <w:r>
        <w:rPr>
          <w:rFonts w:ascii="Times New Roman" w:hAnsi="Times New Roman" w:cs="Times New Roman"/>
          <w:lang w:val="pt-BR"/>
        </w:rPr>
        <w:t>n T</w:t>
      </w:r>
      <w:r w:rsidRPr="006B7138">
        <w:rPr>
          <w:rFonts w:ascii="Times New Roman" w:hAnsi="Times New Roman" w:cs="Times New Roman"/>
          <w:lang w:val="pt-BR"/>
        </w:rPr>
        <w:t>ổng</w:t>
      </w:r>
      <w:r>
        <w:rPr>
          <w:rFonts w:ascii="Times New Roman" w:hAnsi="Times New Roman" w:cs="Times New Roman"/>
          <w:lang w:val="pt-BR"/>
        </w:rPr>
        <w:t xml:space="preserve"> C</w:t>
      </w:r>
      <w:r w:rsidRPr="006B7138">
        <w:rPr>
          <w:rFonts w:ascii="Times New Roman" w:hAnsi="Times New Roman" w:cs="Times New Roman"/>
          <w:lang w:val="pt-BR"/>
        </w:rPr>
        <w:t>ô</w:t>
      </w:r>
      <w:r>
        <w:rPr>
          <w:rFonts w:ascii="Times New Roman" w:hAnsi="Times New Roman" w:cs="Times New Roman"/>
          <w:lang w:val="pt-BR"/>
        </w:rPr>
        <w:t>ng ty Đư</w:t>
      </w:r>
      <w:r w:rsidRPr="006B7138">
        <w:rPr>
          <w:rFonts w:ascii="Times New Roman" w:hAnsi="Times New Roman" w:cs="Times New Roman"/>
          <w:lang w:val="pt-BR"/>
        </w:rPr>
        <w:t>ờng</w:t>
      </w:r>
      <w:r>
        <w:rPr>
          <w:rFonts w:ascii="Times New Roman" w:hAnsi="Times New Roman" w:cs="Times New Roman"/>
          <w:lang w:val="pt-BR"/>
        </w:rPr>
        <w:t xml:space="preserve"> s</w:t>
      </w:r>
      <w:r w:rsidRPr="006B7138">
        <w:rPr>
          <w:rFonts w:ascii="Times New Roman" w:hAnsi="Times New Roman" w:cs="Times New Roman"/>
          <w:lang w:val="pt-BR"/>
        </w:rPr>
        <w:t>ắt</w:t>
      </w:r>
      <w:r>
        <w:rPr>
          <w:rFonts w:ascii="Times New Roman" w:hAnsi="Times New Roman" w:cs="Times New Roman"/>
          <w:lang w:val="pt-BR"/>
        </w:rPr>
        <w:t xml:space="preserve"> Vi</w:t>
      </w:r>
      <w:r w:rsidRPr="006B7138">
        <w:rPr>
          <w:rFonts w:ascii="Times New Roman" w:hAnsi="Times New Roman" w:cs="Times New Roman"/>
          <w:lang w:val="pt-BR"/>
        </w:rPr>
        <w:t>ệt</w:t>
      </w:r>
      <w:r>
        <w:rPr>
          <w:rFonts w:ascii="Times New Roman" w:hAnsi="Times New Roman" w:cs="Times New Roman"/>
          <w:lang w:val="pt-BR"/>
        </w:rPr>
        <w:t xml:space="preserve"> Nam t</w:t>
      </w:r>
      <w:r w:rsidRPr="006B7138">
        <w:rPr>
          <w:rFonts w:ascii="Times New Roman" w:hAnsi="Times New Roman" w:cs="Times New Roman"/>
          <w:lang w:val="pt-BR"/>
        </w:rPr>
        <w:t>ổ</w:t>
      </w:r>
      <w:r>
        <w:rPr>
          <w:rFonts w:ascii="Times New Roman" w:hAnsi="Times New Roman" w:cs="Times New Roman"/>
          <w:lang w:val="pt-BR"/>
        </w:rPr>
        <w:t xml:space="preserve"> ch</w:t>
      </w:r>
      <w:r w:rsidRPr="006B7138">
        <w:rPr>
          <w:rFonts w:ascii="Times New Roman" w:hAnsi="Times New Roman" w:cs="Times New Roman"/>
          <w:lang w:val="pt-BR"/>
        </w:rPr>
        <w:t>ức</w:t>
      </w:r>
      <w:r>
        <w:rPr>
          <w:rFonts w:ascii="Times New Roman" w:hAnsi="Times New Roman" w:cs="Times New Roman"/>
          <w:lang w:val="pt-BR"/>
        </w:rPr>
        <w:t xml:space="preserve"> tuy</w:t>
      </w:r>
      <w:r w:rsidRPr="006B7138">
        <w:rPr>
          <w:rFonts w:ascii="Times New Roman" w:hAnsi="Times New Roman" w:cs="Times New Roman"/>
          <w:lang w:val="pt-BR"/>
        </w:rPr>
        <w:t>ê</w:t>
      </w:r>
      <w:r>
        <w:rPr>
          <w:rFonts w:ascii="Times New Roman" w:hAnsi="Times New Roman" w:cs="Times New Roman"/>
          <w:lang w:val="pt-BR"/>
        </w:rPr>
        <w:t>n truy</w:t>
      </w:r>
      <w:r w:rsidRPr="006B7138">
        <w:rPr>
          <w:rFonts w:ascii="Times New Roman" w:hAnsi="Times New Roman" w:cs="Times New Roman"/>
          <w:lang w:val="pt-BR"/>
        </w:rPr>
        <w:t>ền</w:t>
      </w:r>
      <w:r>
        <w:rPr>
          <w:rFonts w:ascii="Times New Roman" w:hAnsi="Times New Roman" w:cs="Times New Roman"/>
          <w:lang w:val="pt-BR"/>
        </w:rPr>
        <w:t xml:space="preserve"> (Website, Tạp chí Thanh niên ĐS) trư</w:t>
      </w:r>
      <w:r w:rsidRPr="006B7138">
        <w:rPr>
          <w:rFonts w:ascii="Times New Roman" w:hAnsi="Times New Roman" w:cs="Times New Roman"/>
          <w:lang w:val="pt-BR"/>
        </w:rPr>
        <w:t>ớc</w:t>
      </w:r>
      <w:r>
        <w:rPr>
          <w:rFonts w:ascii="Times New Roman" w:hAnsi="Times New Roman" w:cs="Times New Roman"/>
          <w:lang w:val="pt-BR"/>
        </w:rPr>
        <w:t>, trong v</w:t>
      </w:r>
      <w:r w:rsidRPr="006B7138">
        <w:rPr>
          <w:rFonts w:ascii="Times New Roman" w:hAnsi="Times New Roman" w:cs="Times New Roman"/>
          <w:lang w:val="pt-BR"/>
        </w:rPr>
        <w:t>à</w:t>
      </w:r>
      <w:r>
        <w:rPr>
          <w:rFonts w:ascii="Times New Roman" w:hAnsi="Times New Roman" w:cs="Times New Roman"/>
          <w:lang w:val="pt-BR"/>
        </w:rPr>
        <w:t xml:space="preserve"> sau ng</w:t>
      </w:r>
      <w:r w:rsidRPr="006B7138">
        <w:rPr>
          <w:rFonts w:ascii="Times New Roman" w:hAnsi="Times New Roman" w:cs="Times New Roman"/>
          <w:lang w:val="pt-BR"/>
        </w:rPr>
        <w:t>ày</w:t>
      </w:r>
      <w:r>
        <w:rPr>
          <w:rFonts w:ascii="Times New Roman" w:hAnsi="Times New Roman" w:cs="Times New Roman"/>
          <w:lang w:val="pt-BR"/>
        </w:rPr>
        <w:t xml:space="preserve"> k</w:t>
      </w:r>
      <w:r w:rsidRPr="006B7138">
        <w:rPr>
          <w:rFonts w:ascii="Times New Roman" w:hAnsi="Times New Roman" w:cs="Times New Roman"/>
          <w:lang w:val="pt-BR"/>
        </w:rPr>
        <w:t>ỷ</w:t>
      </w:r>
      <w:r>
        <w:rPr>
          <w:rFonts w:ascii="Times New Roman" w:hAnsi="Times New Roman" w:cs="Times New Roman"/>
          <w:lang w:val="pt-BR"/>
        </w:rPr>
        <w:t xml:space="preserve"> ni</w:t>
      </w:r>
      <w:r w:rsidRPr="006B7138">
        <w:rPr>
          <w:rFonts w:ascii="Times New Roman" w:hAnsi="Times New Roman" w:cs="Times New Roman"/>
          <w:lang w:val="pt-BR"/>
        </w:rPr>
        <w:t>ệm</w:t>
      </w:r>
      <w:r>
        <w:rPr>
          <w:rFonts w:ascii="Times New Roman" w:hAnsi="Times New Roman" w:cs="Times New Roman"/>
          <w:lang w:val="pt-BR"/>
        </w:rPr>
        <w:t xml:space="preserve"> 15/8/2015.</w:t>
      </w:r>
    </w:p>
    <w:p w:rsidR="007F4C28" w:rsidRPr="00092461" w:rsidRDefault="007F4C28" w:rsidP="00047CAA">
      <w:pPr>
        <w:spacing w:before="40" w:after="40" w:line="264" w:lineRule="auto"/>
        <w:ind w:firstLine="567"/>
        <w:jc w:val="both"/>
        <w:rPr>
          <w:color w:val="000000"/>
          <w:spacing w:val="-6"/>
          <w:lang w:val="pt-BR"/>
        </w:rPr>
      </w:pPr>
      <w:r>
        <w:rPr>
          <w:lang w:val="pt-BR"/>
        </w:rPr>
        <w:t>- Giao cho V</w:t>
      </w:r>
      <w:r w:rsidRPr="006B7138">
        <w:rPr>
          <w:lang w:val="pt-BR"/>
        </w:rPr>
        <w:t>ă</w:t>
      </w:r>
      <w:r>
        <w:rPr>
          <w:lang w:val="pt-BR"/>
        </w:rPr>
        <w:t>n ph</w:t>
      </w:r>
      <w:r w:rsidRPr="006B7138">
        <w:rPr>
          <w:lang w:val="pt-BR"/>
        </w:rPr>
        <w:t>òng</w:t>
      </w:r>
      <w:r>
        <w:rPr>
          <w:lang w:val="pt-BR"/>
        </w:rPr>
        <w:t xml:space="preserve"> Đ</w:t>
      </w:r>
      <w:r w:rsidRPr="006B7138">
        <w:rPr>
          <w:lang w:val="pt-BR"/>
        </w:rPr>
        <w:t>oàn</w:t>
      </w:r>
      <w:r>
        <w:rPr>
          <w:lang w:val="pt-BR"/>
        </w:rPr>
        <w:t xml:space="preserve"> Thanh ni</w:t>
      </w:r>
      <w:r w:rsidRPr="006B7138">
        <w:rPr>
          <w:lang w:val="pt-BR"/>
        </w:rPr>
        <w:t>ê</w:t>
      </w:r>
      <w:r>
        <w:rPr>
          <w:lang w:val="pt-BR"/>
        </w:rPr>
        <w:t>n T</w:t>
      </w:r>
      <w:r w:rsidRPr="006B7138">
        <w:rPr>
          <w:lang w:val="pt-BR"/>
        </w:rPr>
        <w:t>ổng</w:t>
      </w:r>
      <w:r>
        <w:rPr>
          <w:lang w:val="pt-BR"/>
        </w:rPr>
        <w:t xml:space="preserve"> C</w:t>
      </w:r>
      <w:r w:rsidRPr="006B7138">
        <w:rPr>
          <w:lang w:val="pt-BR"/>
        </w:rPr>
        <w:t>ô</w:t>
      </w:r>
      <w:r>
        <w:rPr>
          <w:lang w:val="pt-BR"/>
        </w:rPr>
        <w:t>ng ty Đư</w:t>
      </w:r>
      <w:r w:rsidRPr="006B7138">
        <w:rPr>
          <w:lang w:val="pt-BR"/>
        </w:rPr>
        <w:t>ờng</w:t>
      </w:r>
      <w:r>
        <w:rPr>
          <w:lang w:val="pt-BR"/>
        </w:rPr>
        <w:t xml:space="preserve"> s</w:t>
      </w:r>
      <w:r w:rsidRPr="006B7138">
        <w:rPr>
          <w:lang w:val="pt-BR"/>
        </w:rPr>
        <w:t>ắt</w:t>
      </w:r>
      <w:r>
        <w:rPr>
          <w:lang w:val="pt-BR"/>
        </w:rPr>
        <w:t xml:space="preserve"> Vi</w:t>
      </w:r>
      <w:r w:rsidRPr="006B7138">
        <w:rPr>
          <w:lang w:val="pt-BR"/>
        </w:rPr>
        <w:t>ệt</w:t>
      </w:r>
      <w:r>
        <w:rPr>
          <w:lang w:val="pt-BR"/>
        </w:rPr>
        <w:t xml:space="preserve"> Nam tham m</w:t>
      </w:r>
      <w:r w:rsidRPr="00D1379C">
        <w:rPr>
          <w:lang w:val="pt-BR"/>
        </w:rPr>
        <w:t>ư</w:t>
      </w:r>
      <w:r>
        <w:rPr>
          <w:lang w:val="pt-BR"/>
        </w:rPr>
        <w:t>u ban h</w:t>
      </w:r>
      <w:r w:rsidRPr="00D1379C">
        <w:rPr>
          <w:lang w:val="pt-BR"/>
        </w:rPr>
        <w:t>ành</w:t>
      </w:r>
      <w:r>
        <w:rPr>
          <w:lang w:val="pt-BR"/>
        </w:rPr>
        <w:t xml:space="preserve"> th</w:t>
      </w:r>
      <w:r w:rsidRPr="00D1379C">
        <w:rPr>
          <w:lang w:val="pt-BR"/>
        </w:rPr>
        <w:t>ô</w:t>
      </w:r>
      <w:r>
        <w:rPr>
          <w:lang w:val="pt-BR"/>
        </w:rPr>
        <w:t>ng tri tri</w:t>
      </w:r>
      <w:r w:rsidRPr="00D1379C">
        <w:rPr>
          <w:lang w:val="pt-BR"/>
        </w:rPr>
        <w:t>ệu</w:t>
      </w:r>
      <w:r>
        <w:rPr>
          <w:lang w:val="pt-BR"/>
        </w:rPr>
        <w:t xml:space="preserve"> t</w:t>
      </w:r>
      <w:r w:rsidRPr="00D1379C">
        <w:rPr>
          <w:lang w:val="pt-BR"/>
        </w:rPr>
        <w:t>ậ</w:t>
      </w:r>
      <w:r>
        <w:rPr>
          <w:lang w:val="pt-BR"/>
        </w:rPr>
        <w:t>p v</w:t>
      </w:r>
      <w:r w:rsidRPr="00D1379C">
        <w:rPr>
          <w:lang w:val="pt-BR"/>
        </w:rPr>
        <w:t>à</w:t>
      </w:r>
      <w:r>
        <w:rPr>
          <w:lang w:val="pt-BR"/>
        </w:rPr>
        <w:t xml:space="preserve"> giấy m</w:t>
      </w:r>
      <w:r w:rsidRPr="00D1379C">
        <w:rPr>
          <w:lang w:val="pt-BR"/>
        </w:rPr>
        <w:t>ời</w:t>
      </w:r>
      <w:r>
        <w:rPr>
          <w:lang w:val="pt-BR"/>
        </w:rPr>
        <w:t xml:space="preserve"> g</w:t>
      </w:r>
      <w:r w:rsidRPr="00D1379C">
        <w:rPr>
          <w:lang w:val="pt-BR"/>
        </w:rPr>
        <w:t>ặp</w:t>
      </w:r>
      <w:r>
        <w:rPr>
          <w:lang w:val="pt-BR"/>
        </w:rPr>
        <w:t xml:space="preserve"> m</w:t>
      </w:r>
      <w:r w:rsidRPr="00D1379C">
        <w:rPr>
          <w:lang w:val="pt-BR"/>
        </w:rPr>
        <w:t>ặt</w:t>
      </w:r>
      <w:r>
        <w:rPr>
          <w:lang w:val="pt-BR"/>
        </w:rPr>
        <w:t xml:space="preserve"> c</w:t>
      </w:r>
      <w:r w:rsidRPr="00D1379C">
        <w:rPr>
          <w:lang w:val="pt-BR"/>
        </w:rPr>
        <w:t>án</w:t>
      </w:r>
      <w:r>
        <w:rPr>
          <w:lang w:val="pt-BR"/>
        </w:rPr>
        <w:t xml:space="preserve"> b</w:t>
      </w:r>
      <w:r w:rsidRPr="00D1379C">
        <w:rPr>
          <w:lang w:val="pt-BR"/>
        </w:rPr>
        <w:t>ộ</w:t>
      </w:r>
      <w:r>
        <w:rPr>
          <w:lang w:val="pt-BR"/>
        </w:rPr>
        <w:t xml:space="preserve"> đ</w:t>
      </w:r>
      <w:r w:rsidRPr="00D1379C">
        <w:rPr>
          <w:lang w:val="pt-BR"/>
        </w:rPr>
        <w:t>oàn</w:t>
      </w:r>
      <w:r>
        <w:rPr>
          <w:lang w:val="pt-BR"/>
        </w:rPr>
        <w:t xml:space="preserve"> 3 khu v</w:t>
      </w:r>
      <w:r w:rsidRPr="00D1379C">
        <w:rPr>
          <w:lang w:val="pt-BR"/>
        </w:rPr>
        <w:t>ực</w:t>
      </w:r>
      <w:r>
        <w:rPr>
          <w:lang w:val="pt-BR"/>
        </w:rPr>
        <w:t xml:space="preserve"> (do Ban Tổ chức Kiểm tra cung cấp); Chuẩn bị các điều kiện cần thiết đ</w:t>
      </w:r>
      <w:r w:rsidRPr="00D1379C">
        <w:rPr>
          <w:lang w:val="pt-BR"/>
        </w:rPr>
        <w:t>ể</w:t>
      </w:r>
      <w:r>
        <w:rPr>
          <w:lang w:val="pt-BR"/>
        </w:rPr>
        <w:t xml:space="preserve"> t</w:t>
      </w:r>
      <w:r w:rsidRPr="00D1379C">
        <w:rPr>
          <w:lang w:val="pt-BR"/>
        </w:rPr>
        <w:t>ổ</w:t>
      </w:r>
      <w:r>
        <w:rPr>
          <w:lang w:val="pt-BR"/>
        </w:rPr>
        <w:t xml:space="preserve"> ch</w:t>
      </w:r>
      <w:r w:rsidRPr="00D1379C">
        <w:rPr>
          <w:lang w:val="pt-BR"/>
        </w:rPr>
        <w:t>ức</w:t>
      </w:r>
      <w:r>
        <w:rPr>
          <w:lang w:val="pt-BR"/>
        </w:rPr>
        <w:t xml:space="preserve"> </w:t>
      </w:r>
      <w:r w:rsidRPr="00092461">
        <w:rPr>
          <w:color w:val="000000"/>
          <w:spacing w:val="-6"/>
          <w:lang w:val="pt-BR"/>
        </w:rPr>
        <w:t>thực hiện chương trình gặp mặt truyền thống tại các khu vực.</w:t>
      </w:r>
    </w:p>
    <w:p w:rsidR="007F4C28" w:rsidRPr="00092461" w:rsidRDefault="007F4C28" w:rsidP="00047CAA">
      <w:pPr>
        <w:spacing w:before="40" w:after="40" w:line="264" w:lineRule="auto"/>
        <w:ind w:firstLine="567"/>
        <w:jc w:val="both"/>
        <w:rPr>
          <w:b/>
          <w:bCs/>
          <w:color w:val="000000"/>
          <w:spacing w:val="-6"/>
          <w:lang w:val="pt-BR"/>
        </w:rPr>
      </w:pPr>
      <w:r w:rsidRPr="00092461">
        <w:rPr>
          <w:b/>
          <w:bCs/>
          <w:color w:val="000000"/>
          <w:spacing w:val="-6"/>
          <w:lang w:val="pt-BR"/>
        </w:rPr>
        <w:t xml:space="preserve">2. Đoàn Thanh niên các đơn vị trực thuộc: </w:t>
      </w:r>
    </w:p>
    <w:p w:rsidR="007F4C28" w:rsidRPr="00092461" w:rsidRDefault="007F4C28" w:rsidP="00047CAA">
      <w:pPr>
        <w:spacing w:before="40" w:after="40" w:line="264" w:lineRule="auto"/>
        <w:ind w:firstLine="567"/>
        <w:jc w:val="both"/>
        <w:rPr>
          <w:color w:val="000000"/>
          <w:lang w:val="pt-BR"/>
        </w:rPr>
      </w:pPr>
      <w:r w:rsidRPr="00092461">
        <w:rPr>
          <w:color w:val="000000"/>
          <w:lang w:val="pt-BR"/>
        </w:rPr>
        <w:t>- Đoàn Thanh niên Công ty Vận tải Đường sắt Sài Gòn, Đoàn Thanh niên Công ty TNHH MTV Quản lý Đường sắt Quảng Nam - Đà Nẵng xây dựng chương trình văn nghệ tại buổi gặp mặt truyền thống theo kịch bản của Ban Tổ chức gặp mặt cán bộ Đoàn; chuẩn bị hội trường và phối hợp cùng ban tổ chức đón tiếp đại biểu tại khu vực.</w:t>
      </w:r>
    </w:p>
    <w:p w:rsidR="007F4C28" w:rsidRDefault="007F4C28" w:rsidP="00047CAA">
      <w:pPr>
        <w:spacing w:before="40" w:after="40" w:line="264" w:lineRule="auto"/>
        <w:ind w:firstLine="567"/>
        <w:jc w:val="both"/>
        <w:rPr>
          <w:lang w:val="pt-BR"/>
        </w:rPr>
      </w:pPr>
      <w:r w:rsidRPr="00092461">
        <w:rPr>
          <w:color w:val="000000"/>
          <w:spacing w:val="-6"/>
          <w:lang w:val="pt-BR"/>
        </w:rPr>
        <w:t xml:space="preserve">- Đoàn TN các đơn vị </w:t>
      </w:r>
      <w:r>
        <w:rPr>
          <w:color w:val="000000"/>
          <w:spacing w:val="-6"/>
          <w:lang w:val="pt-BR"/>
        </w:rPr>
        <w:t xml:space="preserve">trực thuộc </w:t>
      </w:r>
      <w:r w:rsidRPr="00092461">
        <w:rPr>
          <w:color w:val="000000"/>
          <w:spacing w:val="-6"/>
          <w:lang w:val="pt-BR"/>
        </w:rPr>
        <w:t xml:space="preserve">có </w:t>
      </w:r>
      <w:r w:rsidRPr="00A23ED2">
        <w:rPr>
          <w:lang w:val="pt-BR"/>
        </w:rPr>
        <w:t>trách nhiệm</w:t>
      </w:r>
      <w:r>
        <w:rPr>
          <w:lang w:val="pt-BR"/>
        </w:rPr>
        <w:t xml:space="preserve"> </w:t>
      </w:r>
      <w:r w:rsidRPr="00A23ED2">
        <w:rPr>
          <w:lang w:val="pt-BR"/>
        </w:rPr>
        <w:t>gửi giấy mời</w:t>
      </w:r>
      <w:r>
        <w:rPr>
          <w:lang w:val="pt-BR"/>
        </w:rPr>
        <w:t xml:space="preserve"> do Đoàn Thanh niên Tổng Công ty phát hành</w:t>
      </w:r>
      <w:r w:rsidRPr="00A23ED2">
        <w:rPr>
          <w:lang w:val="pt-BR"/>
        </w:rPr>
        <w:t xml:space="preserve"> tới các đồng chí nguyên là cán bộ Đoàn của đơn vị mình và cùng với Đoàn Thanh niên Tổng Công ty Đường sắt Việt Nam thường trực tổ chức tốt buổi gặp mặt.</w:t>
      </w:r>
    </w:p>
    <w:p w:rsidR="007F4C28" w:rsidRPr="0023403A" w:rsidRDefault="007F4C28" w:rsidP="0023403A">
      <w:pPr>
        <w:ind w:firstLine="567"/>
        <w:jc w:val="both"/>
        <w:rPr>
          <w:sz w:val="14"/>
          <w:szCs w:val="14"/>
          <w:lang w:val="pt-BR"/>
        </w:rPr>
      </w:pPr>
    </w:p>
    <w:tbl>
      <w:tblPr>
        <w:tblW w:w="0" w:type="auto"/>
        <w:tblInd w:w="-106" w:type="dxa"/>
        <w:tblLook w:val="00A0" w:firstRow="1" w:lastRow="0" w:firstColumn="1" w:lastColumn="0" w:noHBand="0" w:noVBand="0"/>
      </w:tblPr>
      <w:tblGrid>
        <w:gridCol w:w="5353"/>
        <w:gridCol w:w="3934"/>
      </w:tblGrid>
      <w:tr w:rsidR="007F4C28">
        <w:tc>
          <w:tcPr>
            <w:tcW w:w="5353" w:type="dxa"/>
          </w:tcPr>
          <w:p w:rsidR="007F4C28" w:rsidRPr="00092461" w:rsidRDefault="007F4C28" w:rsidP="002B5F0D">
            <w:pPr>
              <w:jc w:val="both"/>
              <w:rPr>
                <w:b/>
                <w:bCs/>
                <w:color w:val="000000"/>
                <w:spacing w:val="-6"/>
                <w:lang w:val="pt-BR"/>
              </w:rPr>
            </w:pPr>
            <w:r w:rsidRPr="00092461">
              <w:rPr>
                <w:b/>
                <w:bCs/>
                <w:color w:val="000000"/>
                <w:spacing w:val="-6"/>
                <w:lang w:val="pt-BR"/>
              </w:rPr>
              <w:t>Nơi nhận:</w:t>
            </w:r>
          </w:p>
          <w:p w:rsidR="007F4C28" w:rsidRDefault="007F4C28" w:rsidP="002B5F0D">
            <w:pPr>
              <w:jc w:val="both"/>
              <w:rPr>
                <w:sz w:val="22"/>
                <w:szCs w:val="22"/>
                <w:lang w:val="pt-BR"/>
              </w:rPr>
            </w:pPr>
            <w:r>
              <w:rPr>
                <w:sz w:val="22"/>
                <w:szCs w:val="22"/>
                <w:lang w:val="pt-BR"/>
              </w:rPr>
              <w:t>- Đoàn Khối DNTW: TT, TG, VP (b/c);</w:t>
            </w:r>
          </w:p>
          <w:p w:rsidR="007F4C28" w:rsidRPr="00092461" w:rsidRDefault="007F4C28" w:rsidP="002B5F0D">
            <w:pPr>
              <w:jc w:val="both"/>
              <w:rPr>
                <w:sz w:val="22"/>
                <w:szCs w:val="22"/>
                <w:lang w:val="pt-BR"/>
              </w:rPr>
            </w:pPr>
            <w:r w:rsidRPr="00092461">
              <w:rPr>
                <w:sz w:val="22"/>
                <w:szCs w:val="22"/>
                <w:lang w:val="pt-BR"/>
              </w:rPr>
              <w:t>- Đảng uỷ TCT ĐSVN</w:t>
            </w:r>
            <w:r>
              <w:rPr>
                <w:sz w:val="22"/>
                <w:szCs w:val="22"/>
                <w:lang w:val="pt-BR"/>
              </w:rPr>
              <w:t>: TT, Ban TG</w:t>
            </w:r>
            <w:r w:rsidRPr="00092461">
              <w:rPr>
                <w:sz w:val="22"/>
                <w:szCs w:val="22"/>
                <w:lang w:val="pt-BR"/>
              </w:rPr>
              <w:t xml:space="preserve"> (b/c);</w:t>
            </w:r>
          </w:p>
          <w:p w:rsidR="007F4C28" w:rsidRPr="00092461" w:rsidRDefault="007F4C28" w:rsidP="002B5F0D">
            <w:pPr>
              <w:jc w:val="both"/>
              <w:rPr>
                <w:color w:val="000000"/>
                <w:spacing w:val="-6"/>
                <w:sz w:val="22"/>
                <w:szCs w:val="22"/>
                <w:lang w:val="pt-BR"/>
              </w:rPr>
            </w:pPr>
            <w:r w:rsidRPr="00092461">
              <w:rPr>
                <w:color w:val="000000"/>
                <w:spacing w:val="-6"/>
                <w:sz w:val="22"/>
                <w:szCs w:val="22"/>
                <w:lang w:val="pt-BR"/>
              </w:rPr>
              <w:t>- Đoàn TN các đơn vị trực thuộc (t/h);</w:t>
            </w:r>
          </w:p>
          <w:p w:rsidR="007F4C28" w:rsidRPr="00092461" w:rsidRDefault="007F4C28" w:rsidP="002B5F0D">
            <w:pPr>
              <w:jc w:val="both"/>
              <w:rPr>
                <w:color w:val="000000"/>
                <w:spacing w:val="-6"/>
                <w:sz w:val="22"/>
                <w:szCs w:val="22"/>
                <w:lang w:val="pt-BR"/>
              </w:rPr>
            </w:pPr>
            <w:r w:rsidRPr="00092461">
              <w:rPr>
                <w:color w:val="000000"/>
                <w:spacing w:val="-6"/>
                <w:sz w:val="22"/>
                <w:szCs w:val="22"/>
                <w:lang w:val="pt-BR"/>
              </w:rPr>
              <w:t>- Các ban Đoàn TN TCT ĐSVN;</w:t>
            </w:r>
          </w:p>
          <w:p w:rsidR="007F4C28" w:rsidRPr="002B5F0D" w:rsidRDefault="007F4C28" w:rsidP="002B5F0D">
            <w:pPr>
              <w:jc w:val="both"/>
              <w:rPr>
                <w:color w:val="000000"/>
                <w:spacing w:val="-6"/>
              </w:rPr>
            </w:pPr>
            <w:r w:rsidRPr="002B5F0D">
              <w:rPr>
                <w:color w:val="000000"/>
                <w:spacing w:val="-6"/>
                <w:sz w:val="22"/>
                <w:szCs w:val="22"/>
              </w:rPr>
              <w:t>- Lưu VP, TCKT.</w:t>
            </w:r>
          </w:p>
        </w:tc>
        <w:tc>
          <w:tcPr>
            <w:tcW w:w="3934" w:type="dxa"/>
          </w:tcPr>
          <w:p w:rsidR="007F4C28" w:rsidRPr="002B5F0D" w:rsidRDefault="007F4C28" w:rsidP="002B5F0D">
            <w:pPr>
              <w:jc w:val="center"/>
              <w:rPr>
                <w:b/>
                <w:bCs/>
                <w:color w:val="000000"/>
                <w:spacing w:val="-6"/>
              </w:rPr>
            </w:pPr>
            <w:r w:rsidRPr="002B5F0D">
              <w:rPr>
                <w:b/>
                <w:bCs/>
                <w:color w:val="000000"/>
                <w:spacing w:val="-6"/>
              </w:rPr>
              <w:t>TM. BAN THƯỜNG VỤ</w:t>
            </w:r>
          </w:p>
          <w:p w:rsidR="007F4C28" w:rsidRPr="002B5F0D" w:rsidRDefault="007F4C28" w:rsidP="002B5F0D">
            <w:pPr>
              <w:jc w:val="center"/>
              <w:rPr>
                <w:color w:val="000000"/>
                <w:spacing w:val="-6"/>
              </w:rPr>
            </w:pPr>
            <w:r w:rsidRPr="002B5F0D">
              <w:rPr>
                <w:color w:val="000000"/>
                <w:spacing w:val="-6"/>
              </w:rPr>
              <w:t>BÍ THƯ</w:t>
            </w:r>
          </w:p>
          <w:p w:rsidR="007F4C28" w:rsidRPr="002B5F0D" w:rsidRDefault="007F4C28" w:rsidP="002B5F0D">
            <w:pPr>
              <w:jc w:val="center"/>
              <w:rPr>
                <w:b/>
                <w:bCs/>
                <w:color w:val="000000"/>
                <w:spacing w:val="-6"/>
              </w:rPr>
            </w:pPr>
          </w:p>
          <w:p w:rsidR="007F4C28" w:rsidRPr="002B5F0D" w:rsidRDefault="007F4C28" w:rsidP="002B5F0D">
            <w:pPr>
              <w:jc w:val="center"/>
              <w:rPr>
                <w:b/>
                <w:bCs/>
                <w:color w:val="000000"/>
                <w:spacing w:val="-6"/>
              </w:rPr>
            </w:pPr>
          </w:p>
          <w:p w:rsidR="007F4C28" w:rsidRPr="00A751C4" w:rsidRDefault="00542E60" w:rsidP="002B5F0D">
            <w:pPr>
              <w:jc w:val="center"/>
              <w:rPr>
                <w:bCs/>
                <w:color w:val="000000"/>
                <w:spacing w:val="-6"/>
              </w:rPr>
            </w:pPr>
            <w:r w:rsidRPr="00A751C4">
              <w:rPr>
                <w:bCs/>
                <w:color w:val="000000"/>
                <w:spacing w:val="-6"/>
              </w:rPr>
              <w:t>(</w:t>
            </w:r>
            <w:r w:rsidR="00A751C4">
              <w:rPr>
                <w:bCs/>
                <w:color w:val="000000"/>
                <w:spacing w:val="-6"/>
              </w:rPr>
              <w:t>Đ</w:t>
            </w:r>
            <w:bookmarkStart w:id="0" w:name="_GoBack"/>
            <w:bookmarkEnd w:id="0"/>
            <w:r w:rsidRPr="00A751C4">
              <w:rPr>
                <w:bCs/>
                <w:color w:val="000000"/>
                <w:spacing w:val="-6"/>
              </w:rPr>
              <w:t>ã ký)</w:t>
            </w:r>
          </w:p>
          <w:p w:rsidR="007F4C28" w:rsidRPr="002B5F0D" w:rsidRDefault="007F4C28" w:rsidP="002B5F0D">
            <w:pPr>
              <w:jc w:val="center"/>
              <w:rPr>
                <w:b/>
                <w:bCs/>
                <w:color w:val="000000"/>
                <w:spacing w:val="-6"/>
              </w:rPr>
            </w:pPr>
          </w:p>
          <w:p w:rsidR="007F4C28" w:rsidRPr="002B5F0D" w:rsidRDefault="007F4C28" w:rsidP="002B5F0D">
            <w:pPr>
              <w:jc w:val="center"/>
              <w:rPr>
                <w:b/>
                <w:bCs/>
                <w:color w:val="000000"/>
                <w:spacing w:val="-6"/>
              </w:rPr>
            </w:pPr>
          </w:p>
          <w:p w:rsidR="007F4C28" w:rsidRPr="002B5F0D" w:rsidRDefault="007F4C28" w:rsidP="002B5F0D">
            <w:pPr>
              <w:jc w:val="center"/>
              <w:rPr>
                <w:color w:val="000000"/>
                <w:spacing w:val="-6"/>
              </w:rPr>
            </w:pPr>
            <w:r w:rsidRPr="002B5F0D">
              <w:rPr>
                <w:b/>
                <w:bCs/>
                <w:color w:val="000000"/>
                <w:spacing w:val="-6"/>
              </w:rPr>
              <w:t>Dương Văn Thư</w:t>
            </w:r>
          </w:p>
        </w:tc>
      </w:tr>
    </w:tbl>
    <w:p w:rsidR="007F4C28" w:rsidRPr="00C47267" w:rsidRDefault="007F4C28" w:rsidP="009B3068">
      <w:pPr>
        <w:rPr>
          <w:lang w:val="pt-BR"/>
        </w:rPr>
      </w:pPr>
    </w:p>
    <w:sectPr w:rsidR="007F4C28" w:rsidRPr="00C47267" w:rsidSect="009B3068">
      <w:pgSz w:w="11906" w:h="16838"/>
      <w:pgMar w:top="79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F1430"/>
    <w:multiLevelType w:val="hybridMultilevel"/>
    <w:tmpl w:val="51CC960E"/>
    <w:lvl w:ilvl="0" w:tplc="F99A4C38">
      <w:start w:val="1"/>
      <w:numFmt w:val="decimal"/>
      <w:lvlText w:val="%1."/>
      <w:lvlJc w:val="left"/>
      <w:pPr>
        <w:ind w:left="907" w:hanging="360"/>
      </w:pPr>
      <w:rPr>
        <w:rFonts w:hint="default"/>
      </w:rPr>
    </w:lvl>
    <w:lvl w:ilvl="1" w:tplc="042A0019">
      <w:start w:val="1"/>
      <w:numFmt w:val="lowerLetter"/>
      <w:lvlText w:val="%2."/>
      <w:lvlJc w:val="left"/>
      <w:pPr>
        <w:ind w:left="1627" w:hanging="360"/>
      </w:pPr>
    </w:lvl>
    <w:lvl w:ilvl="2" w:tplc="042A001B">
      <w:start w:val="1"/>
      <w:numFmt w:val="lowerRoman"/>
      <w:lvlText w:val="%3."/>
      <w:lvlJc w:val="right"/>
      <w:pPr>
        <w:ind w:left="2347" w:hanging="180"/>
      </w:pPr>
    </w:lvl>
    <w:lvl w:ilvl="3" w:tplc="042A000F">
      <w:start w:val="1"/>
      <w:numFmt w:val="decimal"/>
      <w:lvlText w:val="%4."/>
      <w:lvlJc w:val="left"/>
      <w:pPr>
        <w:ind w:left="3067" w:hanging="360"/>
      </w:pPr>
    </w:lvl>
    <w:lvl w:ilvl="4" w:tplc="042A0019">
      <w:start w:val="1"/>
      <w:numFmt w:val="lowerLetter"/>
      <w:lvlText w:val="%5."/>
      <w:lvlJc w:val="left"/>
      <w:pPr>
        <w:ind w:left="3787" w:hanging="360"/>
      </w:pPr>
    </w:lvl>
    <w:lvl w:ilvl="5" w:tplc="042A001B">
      <w:start w:val="1"/>
      <w:numFmt w:val="lowerRoman"/>
      <w:lvlText w:val="%6."/>
      <w:lvlJc w:val="right"/>
      <w:pPr>
        <w:ind w:left="4507" w:hanging="180"/>
      </w:pPr>
    </w:lvl>
    <w:lvl w:ilvl="6" w:tplc="042A000F">
      <w:start w:val="1"/>
      <w:numFmt w:val="decimal"/>
      <w:lvlText w:val="%7."/>
      <w:lvlJc w:val="left"/>
      <w:pPr>
        <w:ind w:left="5227" w:hanging="360"/>
      </w:pPr>
    </w:lvl>
    <w:lvl w:ilvl="7" w:tplc="042A0019">
      <w:start w:val="1"/>
      <w:numFmt w:val="lowerLetter"/>
      <w:lvlText w:val="%8."/>
      <w:lvlJc w:val="left"/>
      <w:pPr>
        <w:ind w:left="5947" w:hanging="360"/>
      </w:pPr>
    </w:lvl>
    <w:lvl w:ilvl="8" w:tplc="042A001B">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4EF"/>
    <w:rsid w:val="00007C18"/>
    <w:rsid w:val="00026CAC"/>
    <w:rsid w:val="00047CAA"/>
    <w:rsid w:val="00073CA8"/>
    <w:rsid w:val="00092461"/>
    <w:rsid w:val="000953B4"/>
    <w:rsid w:val="000D4DBC"/>
    <w:rsid w:val="001167F7"/>
    <w:rsid w:val="00130E2D"/>
    <w:rsid w:val="00153B11"/>
    <w:rsid w:val="001564EF"/>
    <w:rsid w:val="00186E16"/>
    <w:rsid w:val="001955D3"/>
    <w:rsid w:val="0021414D"/>
    <w:rsid w:val="002163B4"/>
    <w:rsid w:val="0023403A"/>
    <w:rsid w:val="002A0594"/>
    <w:rsid w:val="002B5F0D"/>
    <w:rsid w:val="002D16A6"/>
    <w:rsid w:val="002D1EC2"/>
    <w:rsid w:val="00331F32"/>
    <w:rsid w:val="003B478D"/>
    <w:rsid w:val="00412BC2"/>
    <w:rsid w:val="004B2126"/>
    <w:rsid w:val="004C6634"/>
    <w:rsid w:val="00542E60"/>
    <w:rsid w:val="005C2104"/>
    <w:rsid w:val="00621FFB"/>
    <w:rsid w:val="00633AE3"/>
    <w:rsid w:val="006546CC"/>
    <w:rsid w:val="00675014"/>
    <w:rsid w:val="0067570C"/>
    <w:rsid w:val="006A4BA3"/>
    <w:rsid w:val="006B7138"/>
    <w:rsid w:val="006D10C7"/>
    <w:rsid w:val="006E09AA"/>
    <w:rsid w:val="007264C9"/>
    <w:rsid w:val="00756E7E"/>
    <w:rsid w:val="007F4C28"/>
    <w:rsid w:val="008166C3"/>
    <w:rsid w:val="00832897"/>
    <w:rsid w:val="008479CC"/>
    <w:rsid w:val="008579C6"/>
    <w:rsid w:val="008A2DE4"/>
    <w:rsid w:val="008E46E3"/>
    <w:rsid w:val="00967465"/>
    <w:rsid w:val="009B3068"/>
    <w:rsid w:val="009B6806"/>
    <w:rsid w:val="009F116D"/>
    <w:rsid w:val="00A1257A"/>
    <w:rsid w:val="00A23ED2"/>
    <w:rsid w:val="00A751C4"/>
    <w:rsid w:val="00A830B5"/>
    <w:rsid w:val="00AA7503"/>
    <w:rsid w:val="00AD17A3"/>
    <w:rsid w:val="00B03AA2"/>
    <w:rsid w:val="00B42438"/>
    <w:rsid w:val="00BA26E2"/>
    <w:rsid w:val="00BB4B0A"/>
    <w:rsid w:val="00BC2E3D"/>
    <w:rsid w:val="00C419B8"/>
    <w:rsid w:val="00C47267"/>
    <w:rsid w:val="00C52586"/>
    <w:rsid w:val="00C545D5"/>
    <w:rsid w:val="00CB78C9"/>
    <w:rsid w:val="00CD4A00"/>
    <w:rsid w:val="00CD6FCC"/>
    <w:rsid w:val="00D10908"/>
    <w:rsid w:val="00D1379C"/>
    <w:rsid w:val="00DA2E82"/>
    <w:rsid w:val="00DC1916"/>
    <w:rsid w:val="00DC71E7"/>
    <w:rsid w:val="00DE534E"/>
    <w:rsid w:val="00DF5E57"/>
    <w:rsid w:val="00E061AF"/>
    <w:rsid w:val="00E8799A"/>
    <w:rsid w:val="00E9710D"/>
    <w:rsid w:val="00ED6059"/>
    <w:rsid w:val="00EE6B87"/>
    <w:rsid w:val="00FC1A50"/>
    <w:rsid w:val="00FD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299F585-E541-410D-9322-43EF955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mbria"/>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1564EF"/>
    <w:rPr>
      <w:rFonts w:eastAsia="Times New Roman" w:cs="Times New Roman"/>
      <w:sz w:val="28"/>
      <w:szCs w:val="28"/>
      <w:lang w:val="en-US" w:eastAsia="en-US"/>
    </w:rPr>
  </w:style>
  <w:style w:type="paragraph" w:styleId="u6">
    <w:name w:val="heading 6"/>
    <w:basedOn w:val="Binhthng"/>
    <w:next w:val="Binhthng"/>
    <w:link w:val="u6Char"/>
    <w:uiPriority w:val="99"/>
    <w:qFormat/>
    <w:rsid w:val="001564EF"/>
    <w:pPr>
      <w:spacing w:before="240" w:after="60"/>
      <w:outlineLvl w:val="5"/>
    </w:pPr>
    <w:rPr>
      <w:b/>
      <w:bCs/>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6Char">
    <w:name w:val="Đầu đề 6 Char"/>
    <w:link w:val="u6"/>
    <w:uiPriority w:val="99"/>
    <w:locked/>
    <w:rsid w:val="001564EF"/>
    <w:rPr>
      <w:rFonts w:eastAsia="Times New Roman"/>
      <w:b/>
      <w:bCs/>
      <w:sz w:val="22"/>
      <w:szCs w:val="22"/>
      <w:lang w:val="en-US"/>
    </w:rPr>
  </w:style>
  <w:style w:type="paragraph" w:styleId="oancuaDanhsach">
    <w:name w:val="List Paragraph"/>
    <w:basedOn w:val="Binhthng"/>
    <w:uiPriority w:val="99"/>
    <w:qFormat/>
    <w:rsid w:val="006E09AA"/>
    <w:pPr>
      <w:ind w:left="720" w:right="357"/>
      <w:jc w:val="both"/>
    </w:pPr>
    <w:rPr>
      <w:rFonts w:eastAsia="Calibri"/>
      <w:sz w:val="24"/>
      <w:szCs w:val="24"/>
    </w:rPr>
  </w:style>
  <w:style w:type="paragraph" w:styleId="ThnVnban">
    <w:name w:val="Body Text"/>
    <w:basedOn w:val="Binhthng"/>
    <w:link w:val="ThnVnbanChar"/>
    <w:uiPriority w:val="99"/>
    <w:rsid w:val="00C47267"/>
    <w:rPr>
      <w:rFonts w:ascii=".VnTime" w:hAnsi=".VnTime" w:cs=".VnTime"/>
    </w:rPr>
  </w:style>
  <w:style w:type="character" w:customStyle="1" w:styleId="ThnVnbanChar">
    <w:name w:val="Thân Văn bản Char"/>
    <w:link w:val="ThnVnban"/>
    <w:uiPriority w:val="99"/>
    <w:locked/>
    <w:rsid w:val="00C47267"/>
    <w:rPr>
      <w:rFonts w:ascii=".VnTime" w:hAnsi=".VnTime" w:cs=".VnTime"/>
      <w:sz w:val="20"/>
      <w:szCs w:val="20"/>
      <w:lang w:val="en-US"/>
    </w:rPr>
  </w:style>
  <w:style w:type="paragraph" w:customStyle="1" w:styleId="CharCharCharChar">
    <w:name w:val="Char Char Char Char"/>
    <w:basedOn w:val="Binhthng"/>
    <w:uiPriority w:val="99"/>
    <w:rsid w:val="008479CC"/>
    <w:pPr>
      <w:spacing w:after="160" w:line="240" w:lineRule="exact"/>
      <w:textAlignment w:val="baseline"/>
    </w:pPr>
    <w:rPr>
      <w:rFonts w:ascii="Verdana" w:eastAsia="MS Mincho" w:hAnsi="Verdana" w:cs="Verdana"/>
      <w:sz w:val="20"/>
      <w:szCs w:val="20"/>
      <w:lang w:val="en-GB"/>
    </w:rPr>
  </w:style>
  <w:style w:type="table" w:styleId="LiBang">
    <w:name w:val="Table Grid"/>
    <w:basedOn w:val="BangThngthng"/>
    <w:uiPriority w:val="99"/>
    <w:rsid w:val="001955D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1">
    <w:name w:val="Char Char Char Char1"/>
    <w:basedOn w:val="Binhthng"/>
    <w:uiPriority w:val="99"/>
    <w:rsid w:val="002D16A6"/>
    <w:pPr>
      <w:spacing w:after="160" w:line="240" w:lineRule="exact"/>
      <w:textAlignment w:val="baseline"/>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611</Words>
  <Characters>3487</Characters>
  <Application>Microsoft Office Word</Application>
  <DocSecurity>0</DocSecurity>
  <Lines>29</Lines>
  <Paragraphs>8</Paragraphs>
  <ScaleCrop>false</ScaleCrop>
  <Company>HAU</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KHỐI DOANH NGHIỆP TW</dc:title>
  <dc:subject/>
  <dc:creator>Đức Tiền</dc:creator>
  <cp:keywords/>
  <dc:description/>
  <cp:lastModifiedBy>PC</cp:lastModifiedBy>
  <cp:revision>25</cp:revision>
  <cp:lastPrinted>2015-06-29T02:20:00Z</cp:lastPrinted>
  <dcterms:created xsi:type="dcterms:W3CDTF">2015-06-29T01:59:00Z</dcterms:created>
  <dcterms:modified xsi:type="dcterms:W3CDTF">2015-07-01T04:03:00Z</dcterms:modified>
</cp:coreProperties>
</file>